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6" o:title=""/>
          </v:shape>
          <o:OLEObject Type="Embed" ProgID="Word.Picture.8" ShapeID="_x0000_i1025" DrawAspect="Content" ObjectID="_1783840200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7A7660" w:rsidP="004E6593">
      <w:pPr>
        <w:tabs>
          <w:tab w:val="left" w:pos="7770"/>
        </w:tabs>
        <w:jc w:val="both"/>
        <w:rPr>
          <w:b/>
          <w:u w:val="single"/>
        </w:rPr>
      </w:pPr>
      <w:r>
        <w:rPr>
          <w:b/>
        </w:rPr>
        <w:t>17.11.2022</w:t>
      </w:r>
      <w:r w:rsidR="003F53A0" w:rsidRPr="004E6593">
        <w:rPr>
          <w:b/>
        </w:rPr>
        <w:tab/>
        <w:t xml:space="preserve">         </w:t>
      </w:r>
      <w:r>
        <w:rPr>
          <w:b/>
        </w:rPr>
        <w:t xml:space="preserve">      </w:t>
      </w:r>
      <w:bookmarkStart w:id="0" w:name="_GoBack"/>
      <w:bookmarkEnd w:id="0"/>
      <w:r w:rsidR="003F53A0" w:rsidRPr="004E6593">
        <w:rPr>
          <w:b/>
        </w:rPr>
        <w:t xml:space="preserve">№ </w:t>
      </w:r>
      <w:r>
        <w:rPr>
          <w:b/>
        </w:rPr>
        <w:t>184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D35BA6" w:rsidRDefault="00DB0EA7" w:rsidP="00D35BA6">
      <w:pPr>
        <w:rPr>
          <w:b/>
        </w:rPr>
      </w:pPr>
      <w:r w:rsidRPr="004E6593">
        <w:rPr>
          <w:b/>
        </w:rPr>
        <w:t xml:space="preserve">«Развитие </w:t>
      </w:r>
      <w:r w:rsidR="00D35BA6">
        <w:rPr>
          <w:b/>
        </w:rPr>
        <w:t xml:space="preserve">и создание условий для работы сельских </w:t>
      </w:r>
    </w:p>
    <w:p w:rsidR="00D35BA6" w:rsidRDefault="00D35BA6" w:rsidP="00D35BA6">
      <w:pPr>
        <w:rPr>
          <w:b/>
        </w:rPr>
      </w:pPr>
      <w:r>
        <w:rPr>
          <w:b/>
        </w:rPr>
        <w:t>библиотек</w:t>
      </w:r>
      <w:r w:rsidR="00F10F84">
        <w:rPr>
          <w:b/>
        </w:rPr>
        <w:t xml:space="preserve"> </w:t>
      </w:r>
      <w:r>
        <w:rPr>
          <w:b/>
        </w:rPr>
        <w:t xml:space="preserve">в </w:t>
      </w:r>
      <w:r w:rsidR="00DB0EA7" w:rsidRPr="004E6593">
        <w:rPr>
          <w:b/>
        </w:rPr>
        <w:t>сельском поселении</w:t>
      </w:r>
      <w:r w:rsidR="00F10F84">
        <w:rPr>
          <w:b/>
        </w:rPr>
        <w:t xml:space="preserve"> </w:t>
      </w:r>
      <w:r w:rsidR="00DB0EA7" w:rsidRPr="004E6593">
        <w:rPr>
          <w:b/>
        </w:rPr>
        <w:t>«Поселок Детчино»</w:t>
      </w:r>
      <w:r w:rsidR="00B50562">
        <w:rPr>
          <w:b/>
        </w:rPr>
        <w:t xml:space="preserve"> </w:t>
      </w:r>
    </w:p>
    <w:p w:rsidR="00D35BA6" w:rsidRDefault="00DB0EA7" w:rsidP="00D35BA6">
      <w:pPr>
        <w:rPr>
          <w:b/>
        </w:rPr>
      </w:pPr>
      <w:r w:rsidRPr="004E6593">
        <w:rPr>
          <w:b/>
        </w:rPr>
        <w:t>на 2020-2025 годы»,</w:t>
      </w:r>
      <w:r w:rsidR="00D35BA6">
        <w:rPr>
          <w:b/>
        </w:rPr>
        <w:t xml:space="preserve"> </w:t>
      </w: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П</w:t>
      </w:r>
      <w:r w:rsidR="000C0006" w:rsidRPr="004E6593">
        <w:rPr>
          <w:b/>
        </w:rPr>
        <w:t xml:space="preserve">остановлением </w:t>
      </w:r>
    </w:p>
    <w:p w:rsidR="00D35BA6" w:rsidRDefault="00F10F84" w:rsidP="00D35BA6">
      <w:pPr>
        <w:rPr>
          <w:b/>
        </w:rPr>
      </w:pPr>
      <w:r>
        <w:rPr>
          <w:b/>
        </w:rPr>
        <w:t>п</w:t>
      </w:r>
      <w:r w:rsidR="00DB0EA7" w:rsidRPr="004E6593">
        <w:rPr>
          <w:b/>
        </w:rPr>
        <w:t>оселковой</w:t>
      </w:r>
      <w:r w:rsidR="00B50562">
        <w:rPr>
          <w:b/>
        </w:rPr>
        <w:t xml:space="preserve"> </w:t>
      </w:r>
      <w:r w:rsidR="00DB0EA7" w:rsidRPr="004E6593">
        <w:rPr>
          <w:b/>
        </w:rPr>
        <w:t xml:space="preserve">администрации СП «Поселок Детчино»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от 01.11.2019 №</w:t>
      </w:r>
      <w:r w:rsidR="00AF73F7">
        <w:rPr>
          <w:b/>
        </w:rPr>
        <w:t xml:space="preserve"> </w:t>
      </w:r>
      <w:r w:rsidRPr="004E6593">
        <w:rPr>
          <w:b/>
        </w:rPr>
        <w:t>26</w:t>
      </w:r>
      <w:r w:rsidR="00D35BA6">
        <w:rPr>
          <w:b/>
        </w:rPr>
        <w:t>3</w:t>
      </w:r>
      <w:r w:rsidRPr="004E6593">
        <w:rPr>
          <w:b/>
        </w:rPr>
        <w:t xml:space="preserve"> (в ред.</w:t>
      </w:r>
      <w:r w:rsidR="00B50562">
        <w:rPr>
          <w:b/>
        </w:rPr>
        <w:t xml:space="preserve"> </w:t>
      </w:r>
      <w:r w:rsidRPr="004E6593">
        <w:rPr>
          <w:b/>
        </w:rPr>
        <w:t xml:space="preserve">№ </w:t>
      </w:r>
      <w:r w:rsidR="00B50562">
        <w:rPr>
          <w:b/>
        </w:rPr>
        <w:t>24</w:t>
      </w:r>
      <w:r w:rsidR="00D35BA6">
        <w:rPr>
          <w:b/>
        </w:rPr>
        <w:t>7</w:t>
      </w:r>
      <w:r w:rsidR="00B50562">
        <w:rPr>
          <w:b/>
        </w:rPr>
        <w:t xml:space="preserve"> от 2</w:t>
      </w:r>
      <w:r w:rsidRPr="004E6593">
        <w:rPr>
          <w:b/>
        </w:rPr>
        <w:t>3.</w:t>
      </w:r>
      <w:r w:rsidR="00B50562">
        <w:rPr>
          <w:b/>
        </w:rPr>
        <w:t>12</w:t>
      </w:r>
      <w:r w:rsidRPr="004E6593">
        <w:rPr>
          <w:b/>
        </w:rPr>
        <w:t>.20</w:t>
      </w:r>
      <w:r w:rsidR="00B50562">
        <w:rPr>
          <w:b/>
        </w:rPr>
        <w:t>20</w:t>
      </w:r>
      <w:r w:rsidR="00D35BA6">
        <w:rPr>
          <w:b/>
        </w:rPr>
        <w:t>; № 67 от 28.03.2022</w:t>
      </w:r>
      <w:r w:rsidR="00B50562">
        <w:rPr>
          <w:b/>
        </w:rPr>
        <w:t>)</w:t>
      </w:r>
    </w:p>
    <w:p w:rsidR="003F53A0" w:rsidRPr="004E6593" w:rsidRDefault="003F53A0" w:rsidP="004E6593">
      <w:pPr>
        <w:rPr>
          <w:b/>
        </w:rPr>
      </w:pPr>
    </w:p>
    <w:p w:rsidR="003F53A0" w:rsidRPr="004E6593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B50562">
        <w:t xml:space="preserve">В соответствии со статьей </w:t>
      </w:r>
      <w:r w:rsidR="000C0006" w:rsidRPr="004E6593">
        <w:t>179 Бюджетного кодекса Российской Федерации, Постановлением поселковой администрации СП «Поселок Детчино от 27.12.2019 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Детчино», а также руководствуясь статьей 38 Устава сельского поселения «Поселок Детчино»</w:t>
      </w:r>
      <w:proofErr w:type="gramEnd"/>
    </w:p>
    <w:p w:rsidR="003F53A0" w:rsidRPr="004E6593" w:rsidRDefault="003F53A0" w:rsidP="004E6593">
      <w:pPr>
        <w:jc w:val="both"/>
      </w:pPr>
      <w:r w:rsidRPr="004E6593">
        <w:t xml:space="preserve"> </w:t>
      </w: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890580" w:rsidRPr="004E6593" w:rsidRDefault="00890580" w:rsidP="00890580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 xml:space="preserve">Внести в муниципальную программу «Развитие </w:t>
      </w:r>
      <w:r>
        <w:t xml:space="preserve">и создание условий для работы сельских библиотек </w:t>
      </w:r>
      <w:r w:rsidRPr="004E6593">
        <w:t>в сельском поселении «Поселок Детчино»</w:t>
      </w:r>
      <w:r>
        <w:t xml:space="preserve"> на 2020-2025 годы», </w:t>
      </w:r>
      <w:r w:rsidRPr="004E6593">
        <w:t>утвержденную Постановлением поселковой администрации СП «Поселок Детчино» от 01.11.2019 № 26</w:t>
      </w:r>
      <w:r>
        <w:t>3</w:t>
      </w:r>
      <w:r w:rsidRPr="004E6593">
        <w:t xml:space="preserve"> следующие изменения и дополнения:</w:t>
      </w:r>
    </w:p>
    <w:p w:rsidR="00890580" w:rsidRPr="004E6593" w:rsidRDefault="00890580" w:rsidP="00890580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п</w:t>
      </w:r>
      <w:r w:rsidRPr="004E6593">
        <w:t>озицию 10  Паспорта муниципальной программы изложить в новой редакции: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2280"/>
      </w:tblGrid>
      <w:tr w:rsidR="00890580" w:rsidRPr="004E6593" w:rsidTr="007417E8">
        <w:tc>
          <w:tcPr>
            <w:tcW w:w="4666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Cs w:val="26"/>
              </w:rPr>
              <w:t>15 134,6</w:t>
            </w:r>
          </w:p>
        </w:tc>
      </w:tr>
      <w:tr w:rsidR="00890580" w:rsidRPr="004E6593" w:rsidTr="007417E8">
        <w:tc>
          <w:tcPr>
            <w:tcW w:w="4666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2020 год</w:t>
            </w:r>
          </w:p>
        </w:tc>
        <w:tc>
          <w:tcPr>
            <w:tcW w:w="2280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2 344,2</w:t>
            </w:r>
          </w:p>
        </w:tc>
      </w:tr>
      <w:tr w:rsidR="00890580" w:rsidRPr="004E6593" w:rsidTr="007417E8">
        <w:tc>
          <w:tcPr>
            <w:tcW w:w="4666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2021 год</w:t>
            </w:r>
          </w:p>
        </w:tc>
        <w:tc>
          <w:tcPr>
            <w:tcW w:w="2280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2 364,6</w:t>
            </w:r>
          </w:p>
        </w:tc>
      </w:tr>
      <w:tr w:rsidR="00890580" w:rsidRPr="004E6593" w:rsidTr="007417E8">
        <w:tc>
          <w:tcPr>
            <w:tcW w:w="4666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2 459,6</w:t>
            </w:r>
          </w:p>
        </w:tc>
      </w:tr>
      <w:tr w:rsidR="00890580" w:rsidRPr="004E6593" w:rsidTr="007417E8">
        <w:tc>
          <w:tcPr>
            <w:tcW w:w="4666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890580" w:rsidRDefault="00890580" w:rsidP="007417E8">
            <w:r>
              <w:rPr>
                <w:sz w:val="24"/>
                <w:szCs w:val="24"/>
              </w:rPr>
              <w:t>3 056,6</w:t>
            </w:r>
          </w:p>
        </w:tc>
      </w:tr>
      <w:tr w:rsidR="00890580" w:rsidRPr="004E6593" w:rsidTr="007417E8">
        <w:tc>
          <w:tcPr>
            <w:tcW w:w="4666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890580" w:rsidRDefault="00890580" w:rsidP="007417E8">
            <w:r>
              <w:rPr>
                <w:sz w:val="24"/>
                <w:szCs w:val="24"/>
              </w:rPr>
              <w:t>2 454,8</w:t>
            </w:r>
          </w:p>
        </w:tc>
      </w:tr>
      <w:tr w:rsidR="00890580" w:rsidRPr="004E6593" w:rsidTr="007417E8">
        <w:tc>
          <w:tcPr>
            <w:tcW w:w="4666" w:type="dxa"/>
          </w:tcPr>
          <w:p w:rsidR="00890580" w:rsidRPr="004E6593" w:rsidRDefault="00890580" w:rsidP="007417E8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2025 год</w:t>
            </w:r>
          </w:p>
        </w:tc>
        <w:tc>
          <w:tcPr>
            <w:tcW w:w="2280" w:type="dxa"/>
          </w:tcPr>
          <w:p w:rsidR="00890580" w:rsidRDefault="00890580" w:rsidP="007417E8">
            <w:r>
              <w:rPr>
                <w:sz w:val="24"/>
                <w:szCs w:val="24"/>
              </w:rPr>
              <w:t>2 454,8</w:t>
            </w:r>
          </w:p>
        </w:tc>
      </w:tr>
    </w:tbl>
    <w:p w:rsidR="00890580" w:rsidRDefault="00890580" w:rsidP="00890580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lastRenderedPageBreak/>
        <w:t>п. 2.2 «Цели, задачи и ожидаемые результаты» изменить на п. 2.1;</w:t>
      </w:r>
    </w:p>
    <w:p w:rsidR="00890580" w:rsidRDefault="00890580" w:rsidP="00890580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п. 2.3 «Показатели (индикаторы) достижения цели» изменить на 2.2;</w:t>
      </w:r>
    </w:p>
    <w:p w:rsidR="00890580" w:rsidRDefault="00890580" w:rsidP="004E6593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п. 2.4 «Сроки и этапы программы» изменить на 2.3;</w:t>
      </w:r>
    </w:p>
    <w:p w:rsidR="00890580" w:rsidRPr="004E6593" w:rsidRDefault="00890580" w:rsidP="004E6593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 xml:space="preserve">раздел </w:t>
      </w:r>
      <w:r>
        <w:rPr>
          <w:lang w:val="en-US"/>
        </w:rPr>
        <w:t>IV</w:t>
      </w:r>
      <w:r>
        <w:t xml:space="preserve"> изложить в новой редакции.</w:t>
      </w:r>
    </w:p>
    <w:p w:rsidR="000C0006" w:rsidRPr="004E6593" w:rsidRDefault="004E6593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Настоящее П</w:t>
      </w:r>
      <w:r w:rsidR="000C0006" w:rsidRPr="004E6593">
        <w:t>остановление вступает в силу с момента подписания и распространяет свое действие на правоотношения</w:t>
      </w:r>
      <w:r w:rsidRPr="004E6593">
        <w:t>,</w:t>
      </w:r>
      <w:r w:rsidR="000C0006" w:rsidRPr="004E6593">
        <w:t xml:space="preserve"> возникшие с 01.01.202</w:t>
      </w:r>
      <w:r w:rsidRPr="004E6593">
        <w:t xml:space="preserve">3 </w:t>
      </w:r>
      <w:r w:rsidR="000C0006" w:rsidRPr="004E6593">
        <w:t>года</w:t>
      </w:r>
      <w:r w:rsidRPr="004E6593">
        <w:t xml:space="preserve">, а также </w:t>
      </w:r>
      <w:r w:rsidR="000C0006" w:rsidRPr="004E6593">
        <w:t>подлежит размещению на официальном сайте администрации сельского поселения «Поселок Детчино».</w:t>
      </w: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F55009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Pr="004E6593">
        <w:t xml:space="preserve">               </w:t>
      </w:r>
    </w:p>
    <w:p w:rsidR="00985E54" w:rsidRPr="005A3852" w:rsidRDefault="001F0CD7" w:rsidP="000C0006">
      <w:pPr>
        <w:jc w:val="right"/>
        <w:rPr>
          <w:sz w:val="26"/>
          <w:szCs w:val="26"/>
        </w:rPr>
      </w:pPr>
      <w:r>
        <w:t xml:space="preserve"> </w:t>
      </w: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Default="00700623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254FDE" w:rsidRDefault="00700623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   </w:t>
      </w:r>
    </w:p>
    <w:p w:rsidR="00254FDE" w:rsidRDefault="00254FDE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254FDE" w:rsidRDefault="00254FDE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254FDE" w:rsidRDefault="00254FDE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lastRenderedPageBreak/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66048B" w:rsidRDefault="00700623" w:rsidP="00700623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№ _____ от «____» __________ 2022 г.</w:t>
      </w:r>
    </w:p>
    <w:p w:rsidR="00700623" w:rsidRPr="002F7744" w:rsidRDefault="00700623" w:rsidP="00700623">
      <w:pPr>
        <w:spacing w:after="120"/>
        <w:contextualSpacing/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  <w:r>
        <w:rPr>
          <w:b/>
          <w:sz w:val="26"/>
          <w:szCs w:val="26"/>
        </w:rPr>
        <w:t xml:space="preserve"> </w:t>
      </w: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1B707E" w:rsidRDefault="00700623" w:rsidP="00700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707E">
        <w:rPr>
          <w:b/>
          <w:sz w:val="28"/>
          <w:szCs w:val="28"/>
        </w:rPr>
        <w:t>Развитие  и создание условий  для работы</w:t>
      </w:r>
      <w:r>
        <w:rPr>
          <w:b/>
          <w:sz w:val="28"/>
          <w:szCs w:val="28"/>
        </w:rPr>
        <w:t xml:space="preserve"> </w:t>
      </w:r>
      <w:r w:rsidRPr="001B707E">
        <w:rPr>
          <w:b/>
          <w:sz w:val="28"/>
          <w:szCs w:val="28"/>
        </w:rPr>
        <w:t xml:space="preserve">сельских библиотек  в 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>сельском поселении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>«Поселок Детчино» на  2020-2025 годы</w:t>
      </w:r>
      <w:r w:rsidRPr="001B707E">
        <w:rPr>
          <w:b/>
          <w:sz w:val="28"/>
          <w:szCs w:val="28"/>
        </w:rPr>
        <w:t>»</w:t>
      </w:r>
    </w:p>
    <w:p w:rsidR="00700623" w:rsidRPr="001B707E" w:rsidRDefault="00700623" w:rsidP="00700623">
      <w:pPr>
        <w:jc w:val="both"/>
        <w:rPr>
          <w:sz w:val="28"/>
          <w:szCs w:val="28"/>
        </w:rPr>
      </w:pPr>
    </w:p>
    <w:p w:rsidR="00700623" w:rsidRPr="001B707E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Pr="00A01A0C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Pr="00306EF8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06EF8">
        <w:rPr>
          <w:b/>
          <w:bCs/>
          <w:szCs w:val="28"/>
        </w:rPr>
        <w:t>ПАСПОРТ</w:t>
      </w:r>
    </w:p>
    <w:p w:rsidR="00700623" w:rsidRPr="00306EF8" w:rsidRDefault="00700623" w:rsidP="00700623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306EF8">
        <w:rPr>
          <w:b/>
          <w:bCs/>
          <w:szCs w:val="28"/>
        </w:rPr>
        <w:t>М</w:t>
      </w:r>
      <w:r w:rsidRPr="00306EF8">
        <w:rPr>
          <w:b/>
          <w:szCs w:val="28"/>
        </w:rPr>
        <w:t>УНИЦИПАЛЬНОЙ ПРОГРАММЫ</w:t>
      </w:r>
    </w:p>
    <w:p w:rsidR="00700623" w:rsidRPr="00306EF8" w:rsidRDefault="00700623" w:rsidP="00700623">
      <w:pPr>
        <w:autoSpaceDE w:val="0"/>
        <w:autoSpaceDN w:val="0"/>
        <w:adjustRightInd w:val="0"/>
        <w:rPr>
          <w:bCs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  <w:gridCol w:w="6576"/>
      </w:tblGrid>
      <w:tr w:rsidR="00700623" w:rsidRPr="00306EF8" w:rsidTr="00C16D5D">
        <w:trPr>
          <w:cantSplit/>
          <w:trHeight w:val="999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муниципальной Программы</w:t>
            </w:r>
          </w:p>
        </w:tc>
        <w:tc>
          <w:tcPr>
            <w:tcW w:w="7279" w:type="dxa"/>
            <w:vAlign w:val="center"/>
          </w:tcPr>
          <w:p w:rsidR="00700623" w:rsidRPr="00306EF8" w:rsidRDefault="00700623" w:rsidP="00C16D5D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306EF8">
              <w:rPr>
                <w:bCs/>
                <w:color w:val="000000"/>
                <w:szCs w:val="26"/>
                <w:bdr w:val="none" w:sz="0" w:space="0" w:color="auto" w:frame="1"/>
              </w:rPr>
              <w:t xml:space="preserve">Муниципальная программа СП «Поселок Детчино» </w:t>
            </w:r>
            <w:r w:rsidRPr="00306EF8">
              <w:rPr>
                <w:szCs w:val="26"/>
              </w:rPr>
              <w:t xml:space="preserve">«Развитие и создание условий для работы сельских библиотек </w:t>
            </w:r>
            <w:r w:rsidRPr="00306EF8">
              <w:rPr>
                <w:bCs/>
                <w:color w:val="000000"/>
                <w:szCs w:val="26"/>
                <w:bdr w:val="none" w:sz="0" w:space="0" w:color="auto" w:frame="1"/>
              </w:rPr>
              <w:t>сельского поселения «Поселок Детчино» на  2020-2025 годы»</w:t>
            </w:r>
          </w:p>
          <w:p w:rsidR="00700623" w:rsidRPr="00306EF8" w:rsidRDefault="00700623" w:rsidP="00C16D5D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  <w:tr w:rsidR="00700623" w:rsidRPr="00306EF8" w:rsidTr="00C16D5D">
        <w:trPr>
          <w:cantSplit/>
          <w:trHeight w:val="873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>Разработчик муниципальной Программы</w:t>
            </w:r>
          </w:p>
        </w:tc>
        <w:tc>
          <w:tcPr>
            <w:tcW w:w="7279" w:type="dxa"/>
            <w:vAlign w:val="center"/>
          </w:tcPr>
          <w:p w:rsidR="00254FDE" w:rsidRDefault="00700623" w:rsidP="00700623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306EF8">
              <w:rPr>
                <w:bCs/>
                <w:szCs w:val="26"/>
              </w:rPr>
              <w:t>Поселковая администрация СП «Поселок Детчино»;</w:t>
            </w:r>
            <w:r w:rsidRPr="00306EF8">
              <w:rPr>
                <w:szCs w:val="26"/>
              </w:rPr>
              <w:t xml:space="preserve"> </w:t>
            </w:r>
          </w:p>
          <w:p w:rsidR="00700623" w:rsidRPr="00306EF8" w:rsidRDefault="00700623" w:rsidP="00700623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306EF8">
              <w:rPr>
                <w:szCs w:val="26"/>
              </w:rPr>
              <w:t>МБУ «Детчинская сельская библиотека»</w:t>
            </w:r>
          </w:p>
        </w:tc>
      </w:tr>
      <w:tr w:rsidR="00700623" w:rsidRPr="00306EF8" w:rsidTr="00C16D5D">
        <w:trPr>
          <w:cantSplit/>
          <w:trHeight w:val="978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7279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>МБУ «Детчинская сельская библиотека»</w:t>
            </w:r>
          </w:p>
        </w:tc>
      </w:tr>
      <w:tr w:rsidR="00700623" w:rsidRPr="00306EF8" w:rsidTr="00C16D5D">
        <w:trPr>
          <w:cantSplit/>
          <w:trHeight w:val="978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Соисполнители муниципальной Программы        </w:t>
            </w:r>
          </w:p>
        </w:tc>
        <w:tc>
          <w:tcPr>
            <w:tcW w:w="7279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Cs/>
                <w:sz w:val="24"/>
                <w:szCs w:val="26"/>
              </w:rPr>
              <w:t>Отсутствуют</w:t>
            </w:r>
          </w:p>
        </w:tc>
      </w:tr>
      <w:tr w:rsidR="00700623" w:rsidRPr="00306EF8" w:rsidTr="00C16D5D">
        <w:trPr>
          <w:cantSplit/>
          <w:trHeight w:val="977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>Участники</w:t>
            </w:r>
          </w:p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муниципальной Программы        </w:t>
            </w:r>
          </w:p>
        </w:tc>
        <w:tc>
          <w:tcPr>
            <w:tcW w:w="7279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>МБУ «Детчинская сельская библиотека»</w:t>
            </w:r>
          </w:p>
        </w:tc>
      </w:tr>
      <w:tr w:rsidR="00700623" w:rsidRPr="00306EF8" w:rsidTr="00C16D5D">
        <w:trPr>
          <w:cantSplit/>
          <w:trHeight w:val="977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7279" w:type="dxa"/>
            <w:vAlign w:val="center"/>
          </w:tcPr>
          <w:p w:rsidR="00700623" w:rsidRPr="00306EF8" w:rsidRDefault="00700623" w:rsidP="00C16D5D">
            <w:pPr>
              <w:pStyle w:val="a7"/>
              <w:spacing w:after="0"/>
              <w:ind w:hanging="24"/>
              <w:rPr>
                <w:szCs w:val="26"/>
              </w:rPr>
            </w:pPr>
            <w:r w:rsidRPr="00306EF8">
              <w:rPr>
                <w:szCs w:val="26"/>
              </w:rPr>
              <w:t>– сохранение культурного и исторического наследия;</w:t>
            </w:r>
          </w:p>
          <w:p w:rsidR="00700623" w:rsidRPr="00306EF8" w:rsidRDefault="00700623" w:rsidP="00C16D5D">
            <w:pPr>
              <w:pStyle w:val="a7"/>
              <w:spacing w:after="0"/>
              <w:ind w:hanging="24"/>
              <w:rPr>
                <w:szCs w:val="26"/>
              </w:rPr>
            </w:pPr>
            <w:r w:rsidRPr="00306EF8">
              <w:rPr>
                <w:szCs w:val="26"/>
              </w:rPr>
              <w:t>– увеличение количества экземпляров книг и периодических изданий;</w:t>
            </w:r>
          </w:p>
          <w:p w:rsidR="00700623" w:rsidRPr="00306EF8" w:rsidRDefault="00700623" w:rsidP="00C16D5D">
            <w:pPr>
              <w:pStyle w:val="ConsPlusCell"/>
              <w:widowControl/>
              <w:ind w:hanging="24"/>
              <w:rPr>
                <w:rFonts w:ascii="Times New Roman" w:hAnsi="Times New Roman" w:cs="Times New Roman"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>– расширение доступа населения к культурным ценностям и информации.</w:t>
            </w:r>
          </w:p>
        </w:tc>
      </w:tr>
      <w:tr w:rsidR="00700623" w:rsidRPr="00306EF8" w:rsidTr="00C16D5D">
        <w:trPr>
          <w:cantSplit/>
          <w:trHeight w:val="2501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>Задачи муниципальной Программы</w:t>
            </w:r>
          </w:p>
        </w:tc>
        <w:tc>
          <w:tcPr>
            <w:tcW w:w="7279" w:type="dxa"/>
            <w:vAlign w:val="center"/>
          </w:tcPr>
          <w:p w:rsidR="00700623" w:rsidRPr="00306EF8" w:rsidRDefault="00700623" w:rsidP="00C16D5D">
            <w:pPr>
              <w:pStyle w:val="a7"/>
              <w:spacing w:after="0"/>
              <w:ind w:hanging="40"/>
              <w:rPr>
                <w:szCs w:val="26"/>
              </w:rPr>
            </w:pPr>
            <w:r w:rsidRPr="00306EF8">
              <w:rPr>
                <w:szCs w:val="26"/>
              </w:rPr>
              <w:t>– организация библиотечного обслуживания населения, обеспечение сохранности библиотечных фондов, информатизация библиотек;</w:t>
            </w:r>
          </w:p>
          <w:p w:rsidR="00700623" w:rsidRPr="00306EF8" w:rsidRDefault="00700623" w:rsidP="00C16D5D">
            <w:pPr>
              <w:pStyle w:val="a7"/>
              <w:spacing w:after="0"/>
              <w:ind w:hanging="40"/>
              <w:rPr>
                <w:szCs w:val="26"/>
              </w:rPr>
            </w:pPr>
            <w:r w:rsidRPr="00306EF8">
              <w:rPr>
                <w:szCs w:val="26"/>
              </w:rPr>
              <w:t>– создание условий для повышения качества и разнообразия услуг, предоставляемых учреждением, модернизация работы.</w:t>
            </w:r>
          </w:p>
        </w:tc>
      </w:tr>
      <w:tr w:rsidR="00700623" w:rsidRPr="00306EF8" w:rsidTr="00C16D5D">
        <w:trPr>
          <w:cantSplit/>
          <w:trHeight w:val="2259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>Показатели (индикаторы)</w:t>
            </w:r>
          </w:p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муниципальной Программы        </w:t>
            </w:r>
          </w:p>
        </w:tc>
        <w:tc>
          <w:tcPr>
            <w:tcW w:w="7279" w:type="dxa"/>
            <w:vAlign w:val="center"/>
          </w:tcPr>
          <w:p w:rsidR="00700623" w:rsidRPr="00306EF8" w:rsidRDefault="00700623" w:rsidP="00700623">
            <w:pPr>
              <w:pStyle w:val="a9"/>
              <w:contextualSpacing/>
              <w:rPr>
                <w:szCs w:val="26"/>
              </w:rPr>
            </w:pPr>
            <w:r w:rsidRPr="00306EF8">
              <w:rPr>
                <w:szCs w:val="26"/>
              </w:rPr>
              <w:t>– количество документов, выданных из фонда                   посетителям библиотек;</w:t>
            </w:r>
          </w:p>
          <w:p w:rsidR="00700623" w:rsidRPr="00306EF8" w:rsidRDefault="00700623" w:rsidP="00700623">
            <w:pPr>
              <w:pStyle w:val="a9"/>
              <w:contextualSpacing/>
              <w:rPr>
                <w:szCs w:val="26"/>
              </w:rPr>
            </w:pPr>
            <w:r w:rsidRPr="00306EF8">
              <w:rPr>
                <w:szCs w:val="26"/>
              </w:rPr>
              <w:t>– число пользователей библиотек;</w:t>
            </w:r>
          </w:p>
          <w:p w:rsidR="00700623" w:rsidRPr="00306EF8" w:rsidRDefault="00700623" w:rsidP="00700623">
            <w:pPr>
              <w:ind w:right="30"/>
              <w:contextualSpacing/>
              <w:textAlignment w:val="baseline"/>
              <w:rPr>
                <w:color w:val="000000"/>
                <w:szCs w:val="26"/>
              </w:rPr>
            </w:pPr>
            <w:r w:rsidRPr="00306EF8">
              <w:rPr>
                <w:szCs w:val="26"/>
              </w:rPr>
              <w:t>– доля оснащенности современным компьютерным оборудованием библиотек от общей потребности  в технике</w:t>
            </w:r>
          </w:p>
        </w:tc>
      </w:tr>
      <w:tr w:rsidR="00700623" w:rsidRPr="00306EF8" w:rsidTr="00C16D5D">
        <w:trPr>
          <w:cantSplit/>
          <w:trHeight w:val="894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Срок реализации   муниципальной    </w:t>
            </w: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 xml:space="preserve">Программы           </w:t>
            </w:r>
          </w:p>
        </w:tc>
        <w:tc>
          <w:tcPr>
            <w:tcW w:w="7279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>Срок реализации программы 2020-2025 годы</w:t>
            </w:r>
          </w:p>
        </w:tc>
      </w:tr>
      <w:tr w:rsidR="00700623" w:rsidRPr="00306EF8" w:rsidTr="00C16D5D">
        <w:trPr>
          <w:cantSplit/>
          <w:trHeight w:val="1613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 xml:space="preserve">Объемы и источники    </w:t>
            </w: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 xml:space="preserve">финансирования  муниципальной      </w:t>
            </w: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 xml:space="preserve">Программы             </w:t>
            </w:r>
          </w:p>
        </w:tc>
        <w:tc>
          <w:tcPr>
            <w:tcW w:w="7279" w:type="dxa"/>
            <w:vAlign w:val="center"/>
          </w:tcPr>
          <w:p w:rsidR="00700623" w:rsidRPr="00306EF8" w:rsidRDefault="00700623" w:rsidP="00B72D3A">
            <w:pPr>
              <w:ind w:firstLine="318"/>
              <w:jc w:val="both"/>
              <w:rPr>
                <w:szCs w:val="26"/>
              </w:rPr>
            </w:pPr>
            <w:r w:rsidRPr="00306EF8">
              <w:rPr>
                <w:szCs w:val="26"/>
              </w:rPr>
              <w:t xml:space="preserve">Объем средств необходимый для финансирования  программы, составляет  </w:t>
            </w:r>
            <w:r w:rsidR="00106164">
              <w:rPr>
                <w:szCs w:val="26"/>
              </w:rPr>
              <w:t>15 134,6</w:t>
            </w:r>
            <w:r w:rsidR="00B72D3A" w:rsidRPr="00306EF8">
              <w:rPr>
                <w:szCs w:val="26"/>
              </w:rPr>
              <w:t xml:space="preserve"> </w:t>
            </w:r>
            <w:r w:rsidRPr="00306EF8">
              <w:rPr>
                <w:szCs w:val="26"/>
              </w:rPr>
              <w:t>тыс. рублей, в том числе:</w:t>
            </w:r>
          </w:p>
          <w:p w:rsidR="00700623" w:rsidRPr="00306EF8" w:rsidRDefault="00700623" w:rsidP="00106164">
            <w:pPr>
              <w:widowControl w:val="0"/>
              <w:snapToGrid w:val="0"/>
              <w:ind w:firstLine="310"/>
              <w:jc w:val="both"/>
              <w:rPr>
                <w:szCs w:val="26"/>
              </w:rPr>
            </w:pPr>
            <w:r w:rsidRPr="00306EF8">
              <w:rPr>
                <w:szCs w:val="26"/>
              </w:rPr>
              <w:t>2020 г. – 2 344,2 тыс. руб.</w:t>
            </w:r>
          </w:p>
          <w:p w:rsidR="00700623" w:rsidRPr="00306EF8" w:rsidRDefault="00700623" w:rsidP="00106164">
            <w:pPr>
              <w:widowControl w:val="0"/>
              <w:snapToGrid w:val="0"/>
              <w:ind w:firstLine="310"/>
              <w:jc w:val="both"/>
              <w:rPr>
                <w:szCs w:val="26"/>
              </w:rPr>
            </w:pPr>
            <w:r w:rsidRPr="00306EF8">
              <w:rPr>
                <w:szCs w:val="26"/>
              </w:rPr>
              <w:t>2021 г. – 2 364, 6 тыс. руб.</w:t>
            </w:r>
          </w:p>
          <w:p w:rsidR="00700623" w:rsidRPr="00306EF8" w:rsidRDefault="00700623" w:rsidP="001061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 xml:space="preserve">     2022 г. – </w:t>
            </w:r>
            <w:r w:rsidR="00B72D3A" w:rsidRPr="00306EF8">
              <w:rPr>
                <w:rFonts w:ascii="Times New Roman" w:hAnsi="Times New Roman" w:cs="Times New Roman"/>
                <w:sz w:val="24"/>
                <w:szCs w:val="26"/>
              </w:rPr>
              <w:t>2 459,6</w:t>
            </w: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 xml:space="preserve"> тыс. руб.</w:t>
            </w:r>
          </w:p>
          <w:p w:rsidR="00700623" w:rsidRPr="00306EF8" w:rsidRDefault="00700623" w:rsidP="001061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 xml:space="preserve">     2023 г. – </w:t>
            </w:r>
            <w:r w:rsidR="00B72D3A" w:rsidRPr="00306EF8">
              <w:rPr>
                <w:rFonts w:ascii="Times New Roman" w:hAnsi="Times New Roman" w:cs="Times New Roman"/>
                <w:sz w:val="24"/>
                <w:szCs w:val="26"/>
              </w:rPr>
              <w:t>3 056,6</w:t>
            </w: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 xml:space="preserve"> тыс. руб.</w:t>
            </w:r>
          </w:p>
          <w:p w:rsidR="00700623" w:rsidRPr="00306EF8" w:rsidRDefault="00700623" w:rsidP="001061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 xml:space="preserve">     2024 г. – </w:t>
            </w:r>
            <w:r w:rsidR="00106164">
              <w:rPr>
                <w:rFonts w:ascii="Times New Roman" w:hAnsi="Times New Roman" w:cs="Times New Roman"/>
                <w:sz w:val="24"/>
                <w:szCs w:val="26"/>
              </w:rPr>
              <w:t>2 454,8</w:t>
            </w: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 xml:space="preserve"> тыс. руб.</w:t>
            </w:r>
          </w:p>
          <w:p w:rsidR="00700623" w:rsidRPr="00306EF8" w:rsidRDefault="00700623" w:rsidP="001061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 xml:space="preserve">     2025 г. – </w:t>
            </w:r>
            <w:r w:rsidR="00106164">
              <w:rPr>
                <w:rFonts w:ascii="Times New Roman" w:hAnsi="Times New Roman" w:cs="Times New Roman"/>
                <w:sz w:val="24"/>
                <w:szCs w:val="26"/>
              </w:rPr>
              <w:t>2 454,8</w:t>
            </w:r>
            <w:r w:rsidR="00106164" w:rsidRPr="00306EF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06EF8">
              <w:rPr>
                <w:rFonts w:ascii="Times New Roman" w:hAnsi="Times New Roman" w:cs="Times New Roman"/>
                <w:sz w:val="24"/>
                <w:szCs w:val="26"/>
              </w:rPr>
              <w:t>тыс. руб.</w:t>
            </w:r>
          </w:p>
          <w:p w:rsidR="00700623" w:rsidRPr="00306EF8" w:rsidRDefault="00700623" w:rsidP="00C16D5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700623" w:rsidRPr="00306EF8" w:rsidTr="00C16D5D">
        <w:trPr>
          <w:cantSplit/>
          <w:trHeight w:val="1685"/>
          <w:jc w:val="center"/>
        </w:trPr>
        <w:tc>
          <w:tcPr>
            <w:tcW w:w="3143" w:type="dxa"/>
            <w:vAlign w:val="center"/>
          </w:tcPr>
          <w:p w:rsidR="00700623" w:rsidRPr="00306EF8" w:rsidRDefault="00700623" w:rsidP="00C16D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Ожидаемые конечные    </w:t>
            </w:r>
            <w:r w:rsidRPr="00306EF8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7279" w:type="dxa"/>
            <w:vAlign w:val="center"/>
          </w:tcPr>
          <w:p w:rsidR="00700623" w:rsidRPr="00306EF8" w:rsidRDefault="00306EF8" w:rsidP="00306EF8">
            <w:pPr>
              <w:pStyle w:val="a7"/>
              <w:spacing w:after="0"/>
              <w:contextualSpacing/>
              <w:rPr>
                <w:szCs w:val="26"/>
              </w:rPr>
            </w:pPr>
            <w:r w:rsidRPr="00306EF8">
              <w:rPr>
                <w:szCs w:val="26"/>
              </w:rPr>
              <w:t xml:space="preserve">– </w:t>
            </w:r>
            <w:r w:rsidR="00700623" w:rsidRPr="00306EF8">
              <w:rPr>
                <w:szCs w:val="26"/>
              </w:rPr>
              <w:t>организация свободного доступа для</w:t>
            </w:r>
            <w:r w:rsidR="00AC55C1">
              <w:rPr>
                <w:szCs w:val="26"/>
              </w:rPr>
              <w:t xml:space="preserve"> читателей  библиотек </w:t>
            </w:r>
            <w:proofErr w:type="gramStart"/>
            <w:r w:rsidR="00AC55C1">
              <w:rPr>
                <w:szCs w:val="26"/>
              </w:rPr>
              <w:t>поселении</w:t>
            </w:r>
            <w:proofErr w:type="gramEnd"/>
            <w:r w:rsidR="00700623" w:rsidRPr="00306EF8">
              <w:rPr>
                <w:szCs w:val="26"/>
              </w:rPr>
              <w:t>,</w:t>
            </w:r>
            <w:r w:rsidR="00AC55C1">
              <w:rPr>
                <w:szCs w:val="26"/>
              </w:rPr>
              <w:t xml:space="preserve"> </w:t>
            </w:r>
            <w:r w:rsidR="00700623" w:rsidRPr="00306EF8">
              <w:rPr>
                <w:szCs w:val="26"/>
              </w:rPr>
              <w:t xml:space="preserve">ресурсам сети Интернет; </w:t>
            </w:r>
          </w:p>
          <w:p w:rsidR="00700623" w:rsidRPr="00306EF8" w:rsidRDefault="00306EF8" w:rsidP="00306EF8">
            <w:pPr>
              <w:pStyle w:val="a7"/>
              <w:spacing w:after="0"/>
              <w:contextualSpacing/>
              <w:rPr>
                <w:szCs w:val="26"/>
              </w:rPr>
            </w:pPr>
            <w:r w:rsidRPr="00306EF8">
              <w:rPr>
                <w:szCs w:val="26"/>
              </w:rPr>
              <w:t xml:space="preserve">– </w:t>
            </w:r>
            <w:r w:rsidR="00700623" w:rsidRPr="00306EF8">
              <w:rPr>
                <w:szCs w:val="26"/>
              </w:rPr>
              <w:t>улучшение работоспособности работников библиотек;</w:t>
            </w:r>
          </w:p>
          <w:p w:rsidR="00700623" w:rsidRPr="00306EF8" w:rsidRDefault="00306EF8" w:rsidP="00306EF8">
            <w:pPr>
              <w:pStyle w:val="a7"/>
              <w:spacing w:after="0"/>
              <w:contextualSpacing/>
              <w:rPr>
                <w:szCs w:val="26"/>
              </w:rPr>
            </w:pPr>
            <w:r w:rsidRPr="00306EF8">
              <w:rPr>
                <w:szCs w:val="26"/>
              </w:rPr>
              <w:t xml:space="preserve">– </w:t>
            </w:r>
            <w:r w:rsidR="00700623" w:rsidRPr="00306EF8">
              <w:rPr>
                <w:szCs w:val="26"/>
              </w:rPr>
              <w:t>увеличение числа читателей;</w:t>
            </w:r>
          </w:p>
          <w:p w:rsidR="00700623" w:rsidRPr="00306EF8" w:rsidRDefault="00306EF8" w:rsidP="00306EF8">
            <w:pPr>
              <w:ind w:right="30"/>
              <w:contextualSpacing/>
              <w:textAlignment w:val="baseline"/>
              <w:rPr>
                <w:szCs w:val="26"/>
              </w:rPr>
            </w:pPr>
            <w:r w:rsidRPr="00306EF8">
              <w:rPr>
                <w:szCs w:val="26"/>
              </w:rPr>
              <w:t xml:space="preserve">– </w:t>
            </w:r>
            <w:r w:rsidR="00700623" w:rsidRPr="00306EF8">
              <w:rPr>
                <w:szCs w:val="26"/>
              </w:rPr>
              <w:t>укрепление материально-технической базы учреждения.</w:t>
            </w:r>
          </w:p>
        </w:tc>
      </w:tr>
    </w:tbl>
    <w:p w:rsidR="00700623" w:rsidRDefault="00700623" w:rsidP="00700623"/>
    <w:p w:rsidR="00700623" w:rsidRDefault="00700623" w:rsidP="00700623">
      <w:pPr>
        <w:ind w:firstLine="600"/>
        <w:jc w:val="center"/>
        <w:rPr>
          <w:b/>
        </w:rPr>
      </w:pPr>
      <w:r w:rsidRPr="00306EF8">
        <w:rPr>
          <w:b/>
        </w:rPr>
        <w:t>I. Общая характеристика проблем, на решение которых направлена программа</w:t>
      </w:r>
    </w:p>
    <w:p w:rsidR="00881DC6" w:rsidRPr="00306EF8" w:rsidRDefault="00881DC6" w:rsidP="00700623">
      <w:pPr>
        <w:ind w:firstLine="600"/>
        <w:jc w:val="center"/>
      </w:pPr>
    </w:p>
    <w:p w:rsidR="00700623" w:rsidRPr="00306EF8" w:rsidRDefault="00306EF8" w:rsidP="00700623">
      <w:pPr>
        <w:ind w:firstLine="567"/>
        <w:jc w:val="both"/>
      </w:pPr>
      <w:r w:rsidRPr="00306EF8">
        <w:t xml:space="preserve">Отрасль, </w:t>
      </w:r>
      <w:r w:rsidR="00700623" w:rsidRPr="00306EF8">
        <w:t xml:space="preserve">традиционно ориентированная на муниципальную финансовую  поддержку, оказалась наименее подготовленной к рыночной экономике. Темпы износа  учреждений  продолжают опережать  темпы их восстановления, учреждения требуют  ремонта,  незначительно  пополняются   библиотечные фонды,  требуется модернизация. </w:t>
      </w:r>
    </w:p>
    <w:p w:rsidR="00700623" w:rsidRPr="00306EF8" w:rsidRDefault="00306EF8" w:rsidP="00700623">
      <w:pPr>
        <w:ind w:firstLine="567"/>
        <w:jc w:val="both"/>
      </w:pPr>
      <w:r w:rsidRPr="00306EF8">
        <w:t>Приоритетной задачей</w:t>
      </w:r>
      <w:r w:rsidR="00700623" w:rsidRPr="00306EF8">
        <w:t xml:space="preserve"> на ближайшее время являет</w:t>
      </w:r>
      <w:r w:rsidRPr="00306EF8">
        <w:t xml:space="preserve">ся  развитие библиотечного дела </w:t>
      </w:r>
      <w:r w:rsidR="00700623" w:rsidRPr="00306EF8">
        <w:t>на основе новейших технологий. Библиотека на современном этапе рассматривается не только как источник, но и как организатор</w:t>
      </w:r>
      <w:r w:rsidRPr="00306EF8">
        <w:t xml:space="preserve"> доступа к информации благодаря </w:t>
      </w:r>
      <w:r w:rsidR="00700623" w:rsidRPr="00306EF8">
        <w:t>внедрению новых информаци</w:t>
      </w:r>
      <w:r w:rsidRPr="00306EF8">
        <w:t>онных технологий. Использование</w:t>
      </w:r>
      <w:r w:rsidR="00700623" w:rsidRPr="00306EF8">
        <w:t xml:space="preserve"> Интернета, доступа к удаленным баз</w:t>
      </w:r>
      <w:r w:rsidRPr="00306EF8">
        <w:t xml:space="preserve">ам данных, электронная доставка </w:t>
      </w:r>
      <w:r w:rsidR="00700623" w:rsidRPr="00306EF8">
        <w:t>документов модернизируют библиотечно-информационное обслуживание, положительно сказываются на привлечении в библиотеки новых пользователей.</w:t>
      </w:r>
    </w:p>
    <w:p w:rsidR="00700623" w:rsidRPr="00306EF8" w:rsidRDefault="00700623" w:rsidP="00700623">
      <w:pPr>
        <w:jc w:val="both"/>
      </w:pPr>
    </w:p>
    <w:p w:rsidR="00700623" w:rsidRPr="00306EF8" w:rsidRDefault="00700623" w:rsidP="00700623">
      <w:pPr>
        <w:ind w:left="600"/>
        <w:jc w:val="center"/>
        <w:rPr>
          <w:b/>
        </w:rPr>
      </w:pPr>
      <w:r w:rsidRPr="00306EF8">
        <w:rPr>
          <w:b/>
          <w:lang w:val="en-US"/>
        </w:rPr>
        <w:t>II</w:t>
      </w:r>
      <w:r w:rsidRPr="00306EF8">
        <w:rPr>
          <w:b/>
        </w:rPr>
        <w:t>. Приоритеты муниципальной политики в сфере реализации данной программы, цели, задачи и показатели (индикаторы) достижения целей и решения задач, основные ожидаемые конечные результаты,</w:t>
      </w:r>
    </w:p>
    <w:p w:rsidR="00700623" w:rsidRPr="00306EF8" w:rsidRDefault="00881DC6" w:rsidP="00700623">
      <w:pPr>
        <w:jc w:val="center"/>
        <w:rPr>
          <w:b/>
        </w:rPr>
      </w:pPr>
      <w:r>
        <w:rPr>
          <w:b/>
        </w:rPr>
        <w:t xml:space="preserve"> сроки и этапы программы</w:t>
      </w:r>
    </w:p>
    <w:p w:rsidR="00AC55C1" w:rsidRDefault="00AC55C1" w:rsidP="00254FDE">
      <w:pPr>
        <w:rPr>
          <w:b/>
        </w:rPr>
      </w:pPr>
    </w:p>
    <w:p w:rsidR="00700623" w:rsidRPr="00306EF8" w:rsidRDefault="00700623" w:rsidP="00700623">
      <w:pPr>
        <w:ind w:firstLine="284"/>
        <w:jc w:val="center"/>
        <w:rPr>
          <w:b/>
        </w:rPr>
      </w:pPr>
      <w:r w:rsidRPr="00306EF8">
        <w:rPr>
          <w:b/>
        </w:rPr>
        <w:t>2.</w:t>
      </w:r>
      <w:r w:rsidR="00254FDE">
        <w:rPr>
          <w:b/>
        </w:rPr>
        <w:t>1</w:t>
      </w:r>
      <w:r w:rsidRPr="00306EF8">
        <w:rPr>
          <w:b/>
        </w:rPr>
        <w:t xml:space="preserve"> Цель, задачи и ожидаемые  результаты.</w:t>
      </w:r>
    </w:p>
    <w:p w:rsidR="00881DC6" w:rsidRDefault="00881DC6" w:rsidP="00700623">
      <w:pPr>
        <w:ind w:firstLine="567"/>
        <w:jc w:val="both"/>
      </w:pPr>
    </w:p>
    <w:p w:rsidR="00700623" w:rsidRPr="00306EF8" w:rsidRDefault="00700623" w:rsidP="00700623">
      <w:pPr>
        <w:ind w:firstLine="567"/>
        <w:jc w:val="both"/>
        <w:rPr>
          <w:rFonts w:eastAsia="Times New Roman CYR"/>
        </w:rPr>
      </w:pPr>
      <w:r w:rsidRPr="00306EF8">
        <w:t>Целью подпрограммы является:</w:t>
      </w:r>
    </w:p>
    <w:p w:rsidR="00700623" w:rsidRPr="00306EF8" w:rsidRDefault="00881DC6" w:rsidP="00700623">
      <w:pPr>
        <w:pStyle w:val="a7"/>
        <w:spacing w:after="0"/>
        <w:ind w:firstLine="567"/>
        <w:jc w:val="both"/>
      </w:pPr>
      <w:r>
        <w:t xml:space="preserve">– </w:t>
      </w:r>
      <w:r w:rsidR="00700623" w:rsidRPr="00306EF8">
        <w:t xml:space="preserve"> сохранение культурного и исторического наследия;</w:t>
      </w:r>
    </w:p>
    <w:p w:rsidR="00700623" w:rsidRPr="00306EF8" w:rsidRDefault="00881DC6" w:rsidP="00700623">
      <w:pPr>
        <w:pStyle w:val="a7"/>
        <w:spacing w:after="0"/>
        <w:ind w:firstLine="567"/>
        <w:jc w:val="both"/>
      </w:pPr>
      <w:r>
        <w:t xml:space="preserve">– </w:t>
      </w:r>
      <w:r w:rsidR="00700623" w:rsidRPr="00306EF8">
        <w:t xml:space="preserve"> увеличение количества экземпляров;</w:t>
      </w:r>
    </w:p>
    <w:p w:rsidR="00700623" w:rsidRPr="00306EF8" w:rsidRDefault="00881DC6" w:rsidP="00700623">
      <w:pPr>
        <w:pStyle w:val="a7"/>
        <w:spacing w:after="0"/>
        <w:ind w:firstLine="567"/>
        <w:jc w:val="both"/>
      </w:pPr>
      <w:r>
        <w:t>–</w:t>
      </w:r>
      <w:r w:rsidR="00700623" w:rsidRPr="00306EF8">
        <w:t xml:space="preserve"> расширение доступа населения к культурным ценностям и информации.</w:t>
      </w:r>
    </w:p>
    <w:p w:rsidR="00700623" w:rsidRPr="00306EF8" w:rsidRDefault="00700623" w:rsidP="00700623">
      <w:pPr>
        <w:ind w:firstLine="567"/>
        <w:jc w:val="both"/>
      </w:pPr>
      <w:r w:rsidRPr="00306EF8">
        <w:t>Основными задачами для достижения целей являются:</w:t>
      </w:r>
    </w:p>
    <w:p w:rsidR="00700623" w:rsidRPr="00306EF8" w:rsidRDefault="00700623" w:rsidP="00700623">
      <w:pPr>
        <w:pStyle w:val="a7"/>
        <w:spacing w:after="0"/>
        <w:ind w:firstLine="567"/>
        <w:jc w:val="both"/>
      </w:pPr>
      <w:r w:rsidRPr="00306EF8">
        <w:t xml:space="preserve"> </w:t>
      </w:r>
      <w:r w:rsidR="00881DC6">
        <w:t xml:space="preserve">– </w:t>
      </w:r>
      <w:r w:rsidRPr="00306EF8">
        <w:t>организация библиотечного обслуживания населения, комплектование и обеспечение сохранности библиотечных фондов, информатизация библиотек;</w:t>
      </w:r>
    </w:p>
    <w:p w:rsidR="00700623" w:rsidRPr="00306EF8" w:rsidRDefault="00881DC6" w:rsidP="00700623">
      <w:pPr>
        <w:pStyle w:val="a7"/>
        <w:spacing w:after="0"/>
        <w:ind w:firstLine="567"/>
        <w:jc w:val="both"/>
      </w:pPr>
      <w:r>
        <w:t>–</w:t>
      </w:r>
      <w:r w:rsidR="00700623" w:rsidRPr="00306EF8">
        <w:t xml:space="preserve"> укомплектовать фонд библиотек книгами, пользующимися сп</w:t>
      </w:r>
      <w:r>
        <w:t>р</w:t>
      </w:r>
      <w:r w:rsidR="00700623" w:rsidRPr="00306EF8">
        <w:t>о</w:t>
      </w:r>
      <w:r>
        <w:t>с</w:t>
      </w:r>
      <w:r w:rsidR="00700623" w:rsidRPr="00306EF8">
        <w:t>ом у населения;</w:t>
      </w:r>
    </w:p>
    <w:p w:rsidR="00700623" w:rsidRPr="00306EF8" w:rsidRDefault="00881DC6" w:rsidP="00700623">
      <w:pPr>
        <w:ind w:firstLine="567"/>
        <w:jc w:val="both"/>
      </w:pPr>
      <w:r>
        <w:t>–</w:t>
      </w:r>
      <w:r w:rsidR="00700623" w:rsidRPr="00306EF8">
        <w:t xml:space="preserve"> создание условий для повышения качества и разнообразия услуг, предоставляемых учреждением, модернизация работы.</w:t>
      </w:r>
    </w:p>
    <w:p w:rsidR="00700623" w:rsidRPr="00306EF8" w:rsidRDefault="00700623" w:rsidP="00700623">
      <w:pPr>
        <w:ind w:firstLine="567"/>
        <w:jc w:val="both"/>
      </w:pPr>
      <w:r w:rsidRPr="00306EF8">
        <w:t>Решение указанных задач и достижение, поставленных целей программы позволит к 2025 году достигнуть следующих основных результатов:</w:t>
      </w:r>
    </w:p>
    <w:p w:rsidR="00700623" w:rsidRPr="00306EF8" w:rsidRDefault="00700623" w:rsidP="00700623">
      <w:pPr>
        <w:ind w:firstLine="567"/>
        <w:jc w:val="both"/>
      </w:pPr>
      <w:r w:rsidRPr="00306EF8">
        <w:t xml:space="preserve"> </w:t>
      </w:r>
      <w:r w:rsidR="00881DC6">
        <w:t xml:space="preserve">– </w:t>
      </w:r>
      <w:r w:rsidRPr="00306EF8">
        <w:t>сохранение и развитие культуры как одного из основных стратегических ресурсов развития  сельского поселения  «Поселок Детчино»;</w:t>
      </w:r>
    </w:p>
    <w:p w:rsidR="00700623" w:rsidRPr="00306EF8" w:rsidRDefault="00881DC6" w:rsidP="00700623">
      <w:pPr>
        <w:pStyle w:val="a7"/>
        <w:spacing w:after="0"/>
        <w:ind w:firstLine="567"/>
        <w:jc w:val="both"/>
      </w:pPr>
      <w:r>
        <w:lastRenderedPageBreak/>
        <w:t xml:space="preserve">– </w:t>
      </w:r>
      <w:r w:rsidR="00700623" w:rsidRPr="00306EF8">
        <w:t xml:space="preserve">организация свободного доступа для читателей библиотек поселения к ресурсам сети Интернет; </w:t>
      </w:r>
    </w:p>
    <w:p w:rsidR="00700623" w:rsidRPr="00306EF8" w:rsidRDefault="00881DC6" w:rsidP="00700623">
      <w:pPr>
        <w:pStyle w:val="a7"/>
        <w:spacing w:after="0"/>
        <w:ind w:firstLine="567"/>
        <w:jc w:val="both"/>
      </w:pPr>
      <w:r>
        <w:t>–</w:t>
      </w:r>
      <w:r w:rsidR="00700623" w:rsidRPr="00306EF8">
        <w:t xml:space="preserve"> улучшение работоспособности работников библиотек;</w:t>
      </w:r>
    </w:p>
    <w:p w:rsidR="00700623" w:rsidRPr="00306EF8" w:rsidRDefault="00881DC6" w:rsidP="00700623">
      <w:pPr>
        <w:pStyle w:val="a7"/>
        <w:spacing w:after="0"/>
        <w:ind w:firstLine="567"/>
        <w:jc w:val="both"/>
        <w:rPr>
          <w:rFonts w:eastAsia="Times New Roman CYR"/>
        </w:rPr>
      </w:pPr>
      <w:r>
        <w:t xml:space="preserve">– </w:t>
      </w:r>
      <w:r w:rsidR="00700623" w:rsidRPr="00306EF8">
        <w:t>увеличение числа читателей;</w:t>
      </w:r>
    </w:p>
    <w:p w:rsidR="00700623" w:rsidRPr="00306EF8" w:rsidRDefault="00881DC6" w:rsidP="00700623">
      <w:pPr>
        <w:pStyle w:val="a7"/>
        <w:spacing w:after="0"/>
        <w:ind w:firstLine="567"/>
        <w:jc w:val="both"/>
        <w:rPr>
          <w:rFonts w:eastAsia="Times New Roman CYR"/>
        </w:rPr>
      </w:pPr>
      <w:r>
        <w:t xml:space="preserve">– </w:t>
      </w:r>
      <w:r w:rsidR="00700623" w:rsidRPr="00306EF8">
        <w:t xml:space="preserve">улучшение качественного состава и обновляемости библиотечных фондов поселения; </w:t>
      </w:r>
    </w:p>
    <w:p w:rsidR="00700623" w:rsidRPr="00306EF8" w:rsidRDefault="00881DC6" w:rsidP="00700623">
      <w:pPr>
        <w:pStyle w:val="a7"/>
        <w:spacing w:after="0"/>
        <w:ind w:firstLine="567"/>
        <w:jc w:val="both"/>
        <w:rPr>
          <w:rFonts w:eastAsia="Times New Roman CYR"/>
        </w:rPr>
      </w:pPr>
      <w:r>
        <w:t xml:space="preserve">– </w:t>
      </w:r>
      <w:r w:rsidR="00700623" w:rsidRPr="00306EF8">
        <w:t>укрепление материально-технической базы учреждения.</w:t>
      </w:r>
    </w:p>
    <w:p w:rsidR="00700623" w:rsidRPr="00306EF8" w:rsidRDefault="00700623" w:rsidP="00700623">
      <w:pPr>
        <w:pStyle w:val="a7"/>
        <w:widowControl w:val="0"/>
        <w:snapToGrid w:val="0"/>
        <w:spacing w:after="0"/>
      </w:pPr>
    </w:p>
    <w:p w:rsidR="00700623" w:rsidRPr="00306EF8" w:rsidRDefault="00700623" w:rsidP="00700623">
      <w:pPr>
        <w:pStyle w:val="a7"/>
        <w:spacing w:after="0"/>
        <w:jc w:val="center"/>
        <w:rPr>
          <w:b/>
        </w:rPr>
      </w:pPr>
      <w:r w:rsidRPr="00306EF8">
        <w:rPr>
          <w:b/>
        </w:rPr>
        <w:t>2.</w:t>
      </w:r>
      <w:r w:rsidR="00254FDE">
        <w:rPr>
          <w:b/>
        </w:rPr>
        <w:t>2</w:t>
      </w:r>
      <w:r w:rsidRPr="00306EF8">
        <w:rPr>
          <w:b/>
        </w:rPr>
        <w:t xml:space="preserve"> Показате</w:t>
      </w:r>
      <w:r w:rsidR="00881DC6">
        <w:rPr>
          <w:b/>
        </w:rPr>
        <w:t>ли (индикаторы) достижения цели</w:t>
      </w:r>
    </w:p>
    <w:p w:rsidR="00700623" w:rsidRPr="00306EF8" w:rsidRDefault="00700623" w:rsidP="00700623">
      <w:pPr>
        <w:ind w:firstLine="567"/>
        <w:jc w:val="both"/>
      </w:pPr>
      <w:r w:rsidRPr="00306EF8">
        <w:t>Сис</w:t>
      </w:r>
      <w:r w:rsidR="00881DC6">
        <w:t xml:space="preserve">тема показателей (индикаторов) </w:t>
      </w:r>
      <w:r w:rsidRPr="00306EF8">
        <w:t>программы включает прогноз сводных показателей муниципального задания на оказание муниципальных услуг муниципальным учреждением.</w:t>
      </w:r>
    </w:p>
    <w:p w:rsidR="00700623" w:rsidRPr="00306EF8" w:rsidRDefault="00700623" w:rsidP="00700623">
      <w:pPr>
        <w:ind w:firstLine="567"/>
        <w:jc w:val="both"/>
      </w:pPr>
      <w:r w:rsidRPr="00306EF8">
        <w:t>Состав показателей (индикаторов) успешности решения задач программы увязан с основными мероприятиями и позволяет оценить ожидаемые результаты и эффективность ее реализации на период до 2025 года.</w:t>
      </w:r>
    </w:p>
    <w:p w:rsidR="00700623" w:rsidRPr="00306EF8" w:rsidRDefault="00700623" w:rsidP="00700623">
      <w:pPr>
        <w:widowControl w:val="0"/>
        <w:ind w:firstLine="567"/>
        <w:jc w:val="both"/>
        <w:rPr>
          <w:color w:val="000000"/>
        </w:rPr>
      </w:pPr>
      <w:r w:rsidRPr="00306EF8">
        <w:t>В качестве показателей (индикаторов) успешности решения задач программы предусматривается использование следующих показателей (индикаторов):</w:t>
      </w:r>
    </w:p>
    <w:p w:rsidR="00700623" w:rsidRPr="00306EF8" w:rsidRDefault="00881DC6" w:rsidP="00700623">
      <w:pPr>
        <w:pStyle w:val="a7"/>
        <w:widowControl w:val="0"/>
        <w:snapToGrid w:val="0"/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</w:t>
      </w:r>
      <w:r w:rsidR="00700623" w:rsidRPr="00306EF8">
        <w:rPr>
          <w:color w:val="000000"/>
        </w:rPr>
        <w:t xml:space="preserve"> количество документов, выданных из фонда посетителям библиотек;</w:t>
      </w:r>
    </w:p>
    <w:p w:rsidR="00700623" w:rsidRPr="00306EF8" w:rsidRDefault="00881DC6" w:rsidP="00700623">
      <w:pPr>
        <w:pStyle w:val="a7"/>
        <w:spacing w:after="0"/>
        <w:ind w:firstLine="567"/>
        <w:jc w:val="both"/>
        <w:rPr>
          <w:color w:val="000000"/>
        </w:rPr>
      </w:pPr>
      <w:r>
        <w:rPr>
          <w:color w:val="000000"/>
        </w:rPr>
        <w:t>–</w:t>
      </w:r>
      <w:r w:rsidR="00700623" w:rsidRPr="00306EF8">
        <w:rPr>
          <w:color w:val="000000"/>
        </w:rPr>
        <w:t xml:space="preserve"> число пользователей библиотек;</w:t>
      </w:r>
    </w:p>
    <w:p w:rsidR="00700623" w:rsidRPr="00306EF8" w:rsidRDefault="00881DC6" w:rsidP="00700623">
      <w:pPr>
        <w:widowControl w:val="0"/>
        <w:snapToGrid w:val="0"/>
        <w:ind w:firstLine="567"/>
        <w:jc w:val="both"/>
        <w:rPr>
          <w:color w:val="000000"/>
        </w:rPr>
      </w:pPr>
      <w:r>
        <w:rPr>
          <w:color w:val="000000"/>
        </w:rPr>
        <w:t>–</w:t>
      </w:r>
      <w:r w:rsidR="00700623" w:rsidRPr="00306EF8">
        <w:rPr>
          <w:color w:val="000000"/>
        </w:rPr>
        <w:t xml:space="preserve">  доля новых поступлений от общего фонда  библиотек;</w:t>
      </w:r>
    </w:p>
    <w:p w:rsidR="00700623" w:rsidRPr="00306EF8" w:rsidRDefault="00881DC6" w:rsidP="00700623">
      <w:pPr>
        <w:pStyle w:val="a7"/>
        <w:spacing w:after="0"/>
        <w:ind w:firstLine="567"/>
        <w:jc w:val="both"/>
      </w:pPr>
      <w:r>
        <w:rPr>
          <w:color w:val="000000"/>
        </w:rPr>
        <w:t>–</w:t>
      </w:r>
      <w:r w:rsidR="00700623" w:rsidRPr="00306EF8">
        <w:rPr>
          <w:color w:val="000000"/>
        </w:rPr>
        <w:t xml:space="preserve"> доля оснащенности современным компьютерным оборудованием библиотек от общей потребности  в технике.</w:t>
      </w:r>
    </w:p>
    <w:p w:rsidR="00700623" w:rsidRPr="00306EF8" w:rsidRDefault="00700623" w:rsidP="00700623">
      <w:pPr>
        <w:widowControl w:val="0"/>
        <w:ind w:firstLine="567"/>
        <w:jc w:val="both"/>
      </w:pPr>
      <w:r w:rsidRPr="00306EF8">
        <w:t xml:space="preserve">Показатели (индикаторы) программы имеют запланированные по годам количественные значения. Значения показателей (индикаторов) программы по годам ее реализации  приведены в </w:t>
      </w:r>
      <w:hyperlink r:id="rId8" w:anchor="Par4424%23Par4424" w:history="1">
        <w:r w:rsidRPr="00306EF8">
          <w:rPr>
            <w:rStyle w:val="aa"/>
            <w:color w:val="000000"/>
          </w:rPr>
          <w:t>Приложение</w:t>
        </w:r>
      </w:hyperlink>
      <w:r w:rsidRPr="00306EF8">
        <w:t xml:space="preserve"> </w:t>
      </w:r>
      <w:r w:rsidR="00881DC6">
        <w:t xml:space="preserve">№ </w:t>
      </w:r>
      <w:r w:rsidRPr="00306EF8">
        <w:t>1 Программы</w:t>
      </w:r>
      <w:r w:rsidRPr="00306EF8">
        <w:rPr>
          <w:color w:val="000000"/>
        </w:rPr>
        <w:t>.</w:t>
      </w:r>
    </w:p>
    <w:p w:rsidR="00700623" w:rsidRPr="00306EF8" w:rsidRDefault="00700623" w:rsidP="00700623">
      <w:pPr>
        <w:widowControl w:val="0"/>
        <w:ind w:firstLine="567"/>
        <w:jc w:val="both"/>
      </w:pPr>
      <w:r w:rsidRPr="00306EF8">
        <w:t>Улучшение значений целевых показателей (индикаторов) в рамках реализации программы предполагается за счет:</w:t>
      </w:r>
    </w:p>
    <w:p w:rsidR="00700623" w:rsidRPr="00306EF8" w:rsidRDefault="00881DC6" w:rsidP="00700623">
      <w:pPr>
        <w:widowControl w:val="0"/>
        <w:ind w:firstLine="567"/>
        <w:jc w:val="both"/>
      </w:pPr>
      <w:r>
        <w:t xml:space="preserve">– </w:t>
      </w:r>
      <w:r w:rsidR="00700623" w:rsidRPr="00306EF8">
        <w:t>повышения прозрачности и открытости деятельности учреждения;</w:t>
      </w:r>
    </w:p>
    <w:p w:rsidR="00700623" w:rsidRPr="00306EF8" w:rsidRDefault="00881DC6" w:rsidP="00700623">
      <w:pPr>
        <w:widowControl w:val="0"/>
        <w:ind w:firstLine="567"/>
        <w:jc w:val="both"/>
      </w:pPr>
      <w:r>
        <w:t>–</w:t>
      </w:r>
      <w:r w:rsidR="00700623" w:rsidRPr="00306EF8">
        <w:t xml:space="preserve"> повышения мотивации работников;</w:t>
      </w:r>
    </w:p>
    <w:p w:rsidR="00700623" w:rsidRPr="00306EF8" w:rsidRDefault="00881DC6" w:rsidP="00700623">
      <w:pPr>
        <w:widowControl w:val="0"/>
        <w:ind w:firstLine="567"/>
        <w:jc w:val="both"/>
      </w:pPr>
      <w:r>
        <w:t xml:space="preserve">– </w:t>
      </w:r>
      <w:r w:rsidR="00700623" w:rsidRPr="00306EF8">
        <w:t>внедрения современных информационных и инновационных технологий в учреждении.</w:t>
      </w:r>
    </w:p>
    <w:p w:rsidR="00700623" w:rsidRPr="00306EF8" w:rsidRDefault="00700623" w:rsidP="00700623">
      <w:pPr>
        <w:widowControl w:val="0"/>
        <w:ind w:firstLine="567"/>
        <w:jc w:val="both"/>
      </w:pPr>
    </w:p>
    <w:p w:rsidR="00700623" w:rsidRDefault="00881DC6" w:rsidP="00700623">
      <w:pPr>
        <w:widowControl w:val="0"/>
        <w:ind w:firstLine="567"/>
        <w:jc w:val="center"/>
        <w:rPr>
          <w:b/>
        </w:rPr>
      </w:pPr>
      <w:r>
        <w:rPr>
          <w:b/>
        </w:rPr>
        <w:t>2.</w:t>
      </w:r>
      <w:r w:rsidR="00254FDE">
        <w:rPr>
          <w:b/>
        </w:rPr>
        <w:t>3</w:t>
      </w:r>
      <w:r>
        <w:rPr>
          <w:b/>
        </w:rPr>
        <w:t xml:space="preserve"> Сроки и этапы программы</w:t>
      </w:r>
    </w:p>
    <w:p w:rsidR="00881DC6" w:rsidRPr="00306EF8" w:rsidRDefault="00881DC6" w:rsidP="00700623">
      <w:pPr>
        <w:widowControl w:val="0"/>
        <w:ind w:firstLine="567"/>
        <w:jc w:val="center"/>
        <w:rPr>
          <w:b/>
        </w:rPr>
      </w:pPr>
    </w:p>
    <w:p w:rsidR="00700623" w:rsidRPr="00306EF8" w:rsidRDefault="00700623" w:rsidP="00700623">
      <w:pPr>
        <w:widowControl w:val="0"/>
        <w:ind w:firstLine="567"/>
        <w:jc w:val="both"/>
      </w:pPr>
      <w:r w:rsidRPr="00306EF8">
        <w:t xml:space="preserve">Реализация программы «Развитие библиотеки и создание условий работы сельской библиотеки </w:t>
      </w:r>
      <w:r w:rsidRPr="00306EF8">
        <w:rPr>
          <w:bCs/>
          <w:color w:val="000000"/>
          <w:bdr w:val="none" w:sz="0" w:space="0" w:color="auto" w:frame="1"/>
        </w:rPr>
        <w:t>сельского поселения «Поселок Детчино»</w:t>
      </w:r>
      <w:r w:rsidR="00881DC6">
        <w:t xml:space="preserve"> будет осуществляться</w:t>
      </w:r>
      <w:r w:rsidRPr="00306EF8">
        <w:t xml:space="preserve"> с 2020 по 2025 годы.</w:t>
      </w:r>
    </w:p>
    <w:p w:rsidR="00700623" w:rsidRPr="00306EF8" w:rsidRDefault="00700623" w:rsidP="00700623">
      <w:pPr>
        <w:widowControl w:val="0"/>
      </w:pPr>
    </w:p>
    <w:p w:rsidR="00700623" w:rsidRPr="00306EF8" w:rsidRDefault="00700623" w:rsidP="00700623">
      <w:pPr>
        <w:widowControl w:val="0"/>
        <w:ind w:left="567"/>
        <w:jc w:val="center"/>
        <w:rPr>
          <w:b/>
        </w:rPr>
      </w:pPr>
      <w:r w:rsidRPr="00306EF8">
        <w:rPr>
          <w:b/>
        </w:rPr>
        <w:t>III. Прогноз сводных показателей муниципальных заданий</w:t>
      </w:r>
    </w:p>
    <w:p w:rsidR="00700623" w:rsidRPr="00306EF8" w:rsidRDefault="00700623" w:rsidP="00700623">
      <w:pPr>
        <w:widowControl w:val="0"/>
        <w:ind w:left="567"/>
        <w:jc w:val="center"/>
      </w:pPr>
      <w:r w:rsidRPr="00306EF8">
        <w:rPr>
          <w:b/>
        </w:rPr>
        <w:t>по этапам реализации программы</w:t>
      </w:r>
    </w:p>
    <w:p w:rsidR="00700623" w:rsidRPr="00306EF8" w:rsidRDefault="00881DC6" w:rsidP="00700623">
      <w:pPr>
        <w:widowControl w:val="0"/>
        <w:ind w:firstLine="540"/>
        <w:jc w:val="both"/>
      </w:pPr>
      <w:r>
        <w:t xml:space="preserve">В </w:t>
      </w:r>
      <w:r w:rsidR="00700623" w:rsidRPr="00306EF8">
        <w:t>рамках реализации Программы планируется оказание муниципальным учреждением следующих муниципальных услуг (выполнение работ):</w:t>
      </w:r>
    </w:p>
    <w:p w:rsidR="00700623" w:rsidRPr="00306EF8" w:rsidRDefault="00881DC6" w:rsidP="00700623">
      <w:pPr>
        <w:widowControl w:val="0"/>
        <w:ind w:firstLine="540"/>
        <w:jc w:val="both"/>
      </w:pPr>
      <w:r>
        <w:t>–</w:t>
      </w:r>
      <w:r w:rsidR="00700623" w:rsidRPr="00306EF8">
        <w:t xml:space="preserve"> библиотечное обслуживание граждан, комплектование и сохранение библиотечных фондов.</w:t>
      </w:r>
    </w:p>
    <w:p w:rsidR="00700623" w:rsidRPr="00306EF8" w:rsidRDefault="00700623" w:rsidP="00700623">
      <w:pPr>
        <w:widowControl w:val="0"/>
        <w:ind w:firstLine="540"/>
        <w:jc w:val="both"/>
      </w:pPr>
      <w:r w:rsidRPr="00306EF8">
        <w:t>Прогноз показателей муниципального задания на оказание му</w:t>
      </w:r>
      <w:r w:rsidR="00881DC6">
        <w:t xml:space="preserve">ниципальных услуг учреждением, </w:t>
      </w:r>
      <w:r w:rsidRPr="00306EF8">
        <w:t xml:space="preserve">находящимся в ведении </w:t>
      </w:r>
      <w:r w:rsidR="00881DC6">
        <w:t xml:space="preserve">администрации </w:t>
      </w:r>
      <w:r w:rsidRPr="00306EF8">
        <w:t>сельского поселения «Поселок Детчино</w:t>
      </w:r>
      <w:r w:rsidR="00881DC6">
        <w:t>»</w:t>
      </w:r>
      <w:r w:rsidRPr="00306EF8">
        <w:t>.</w:t>
      </w:r>
    </w:p>
    <w:p w:rsidR="00700623" w:rsidRPr="00306EF8" w:rsidRDefault="00700623" w:rsidP="00700623">
      <w:pPr>
        <w:widowControl w:val="0"/>
        <w:jc w:val="both"/>
      </w:pPr>
    </w:p>
    <w:p w:rsidR="00700623" w:rsidRPr="00306EF8" w:rsidRDefault="00700623" w:rsidP="00700623">
      <w:pPr>
        <w:widowControl w:val="0"/>
        <w:ind w:left="567"/>
        <w:jc w:val="center"/>
        <w:rPr>
          <w:b/>
        </w:rPr>
      </w:pPr>
      <w:r w:rsidRPr="00306EF8">
        <w:rPr>
          <w:b/>
          <w:lang w:val="en-US"/>
        </w:rPr>
        <w:t>I</w:t>
      </w:r>
      <w:r w:rsidRPr="00306EF8">
        <w:rPr>
          <w:b/>
        </w:rPr>
        <w:t>V. Обоснование объема финансовых ресурсов, необходимых</w:t>
      </w:r>
    </w:p>
    <w:p w:rsidR="00881DC6" w:rsidRPr="00306EF8" w:rsidRDefault="00881DC6" w:rsidP="00881DC6">
      <w:pPr>
        <w:widowControl w:val="0"/>
        <w:ind w:firstLine="567"/>
        <w:jc w:val="center"/>
        <w:rPr>
          <w:b/>
        </w:rPr>
      </w:pPr>
      <w:r>
        <w:rPr>
          <w:b/>
        </w:rPr>
        <w:t>для реализации программы</w:t>
      </w:r>
    </w:p>
    <w:p w:rsidR="00700623" w:rsidRPr="00306EF8" w:rsidRDefault="00700623" w:rsidP="00700623">
      <w:pPr>
        <w:widowControl w:val="0"/>
        <w:ind w:firstLine="567"/>
        <w:jc w:val="both"/>
      </w:pPr>
      <w:r w:rsidRPr="00306EF8">
        <w:t>Реализация мероприятий программы осуществляется за счет средств местного бюджета</w:t>
      </w:r>
      <w:r w:rsidR="00881DC6">
        <w:t xml:space="preserve"> и бюджета МР «Малоярославецкий</w:t>
      </w:r>
      <w:r w:rsidRPr="00306EF8">
        <w:t xml:space="preserve"> район</w:t>
      </w:r>
      <w:r w:rsidR="00881DC6">
        <w:t>»</w:t>
      </w:r>
      <w:r w:rsidRPr="00306EF8">
        <w:t xml:space="preserve"> – </w:t>
      </w:r>
      <w:r w:rsidR="00254FDE">
        <w:rPr>
          <w:szCs w:val="26"/>
        </w:rPr>
        <w:t>15 134,6</w:t>
      </w:r>
      <w:r w:rsidR="00254FDE" w:rsidRPr="00306EF8">
        <w:rPr>
          <w:szCs w:val="26"/>
        </w:rPr>
        <w:t xml:space="preserve"> </w:t>
      </w:r>
      <w:r w:rsidRPr="00254FDE">
        <w:t>тыс.</w:t>
      </w:r>
      <w:r w:rsidR="00106164" w:rsidRPr="00254FDE">
        <w:t xml:space="preserve"> </w:t>
      </w:r>
      <w:r w:rsidRPr="00254FDE">
        <w:t>руб.</w:t>
      </w:r>
    </w:p>
    <w:p w:rsidR="00700623" w:rsidRPr="00254FDE" w:rsidRDefault="00700623" w:rsidP="00700623">
      <w:pPr>
        <w:widowControl w:val="0"/>
        <w:ind w:firstLine="567"/>
        <w:jc w:val="both"/>
      </w:pPr>
      <w:r w:rsidRPr="00254FDE">
        <w:lastRenderedPageBreak/>
        <w:t xml:space="preserve">Объем финансирования мероприятий программы составляет </w:t>
      </w:r>
      <w:r w:rsidR="00F6602A">
        <w:t>1996,9</w:t>
      </w:r>
      <w:r w:rsidRPr="00254FDE">
        <w:t xml:space="preserve"> тыс. рублей за счет средств местного бюджета.</w:t>
      </w:r>
    </w:p>
    <w:p w:rsidR="00700623" w:rsidRPr="00254FDE" w:rsidRDefault="00700623" w:rsidP="00700623">
      <w:pPr>
        <w:widowControl w:val="0"/>
        <w:ind w:firstLine="567"/>
        <w:jc w:val="both"/>
      </w:pPr>
      <w:proofErr w:type="gramStart"/>
      <w:r w:rsidRPr="00254FDE">
        <w:t xml:space="preserve">Объем финансовых ресурсов из средств районного бюджета на реализацию мероприятий программы подлежит уточнению при формировании проектов местного бюджета на очередной финансовой год и плановый период в установленном порядке. </w:t>
      </w:r>
      <w:proofErr w:type="gramEnd"/>
    </w:p>
    <w:p w:rsidR="00700623" w:rsidRPr="00254FDE" w:rsidRDefault="00700623" w:rsidP="00700623">
      <w:pPr>
        <w:widowControl w:val="0"/>
        <w:ind w:firstLine="567"/>
        <w:jc w:val="both"/>
      </w:pPr>
      <w:r w:rsidRPr="00254FDE">
        <w:t>В соответствии с бюджетом дей</w:t>
      </w:r>
      <w:r w:rsidR="00106164" w:rsidRPr="00254FDE">
        <w:t xml:space="preserve">ствующих расходных обязательств </w:t>
      </w:r>
      <w:r w:rsidRPr="00254FDE">
        <w:t>объем финансирования Программы за счет средств местного бюджета предусматривается в размере  рублей, в том числе:</w:t>
      </w:r>
    </w:p>
    <w:p w:rsidR="00700623" w:rsidRPr="00254FDE" w:rsidRDefault="00700623" w:rsidP="00700623">
      <w:pPr>
        <w:widowControl w:val="0"/>
        <w:ind w:firstLine="567"/>
        <w:jc w:val="both"/>
      </w:pPr>
      <w:r w:rsidRPr="00254FDE">
        <w:t xml:space="preserve">2020 год – </w:t>
      </w:r>
      <w:r w:rsidR="00F6602A">
        <w:t>427,2</w:t>
      </w:r>
      <w:r w:rsidRPr="00254FDE">
        <w:t xml:space="preserve">  тыс. рублей;</w:t>
      </w:r>
    </w:p>
    <w:p w:rsidR="00700623" w:rsidRPr="00254FDE" w:rsidRDefault="00700623" w:rsidP="00700623">
      <w:pPr>
        <w:widowControl w:val="0"/>
        <w:ind w:firstLine="567"/>
        <w:jc w:val="both"/>
      </w:pPr>
      <w:r w:rsidRPr="00254FDE">
        <w:t xml:space="preserve">2021 год – </w:t>
      </w:r>
      <w:r w:rsidR="00F6602A">
        <w:t>447,6</w:t>
      </w:r>
      <w:r w:rsidRPr="00254FDE">
        <w:t xml:space="preserve">  тыс. рублей;</w:t>
      </w:r>
    </w:p>
    <w:p w:rsidR="00700623" w:rsidRPr="00254FDE" w:rsidRDefault="00700623" w:rsidP="00F6602A">
      <w:pPr>
        <w:widowControl w:val="0"/>
        <w:ind w:firstLine="567"/>
        <w:jc w:val="both"/>
      </w:pPr>
      <w:r w:rsidRPr="00254FDE">
        <w:t xml:space="preserve">2022 год – </w:t>
      </w:r>
      <w:r w:rsidR="00F6602A">
        <w:t>601,8</w:t>
      </w:r>
      <w:r w:rsidRPr="00254FDE">
        <w:t xml:space="preserve"> тыс. рублей;</w:t>
      </w:r>
    </w:p>
    <w:p w:rsidR="00700623" w:rsidRPr="00254FDE" w:rsidRDefault="00700623" w:rsidP="00700623">
      <w:pPr>
        <w:widowControl w:val="0"/>
        <w:ind w:firstLine="567"/>
        <w:jc w:val="both"/>
      </w:pPr>
      <w:r w:rsidRPr="00254FDE">
        <w:t xml:space="preserve">2024 год – </w:t>
      </w:r>
      <w:r w:rsidR="00F6602A">
        <w:t>0</w:t>
      </w:r>
      <w:r w:rsidRPr="00254FDE">
        <w:t xml:space="preserve">  тыс. рублей;</w:t>
      </w:r>
    </w:p>
    <w:p w:rsidR="00700623" w:rsidRPr="00306EF8" w:rsidRDefault="00700623" w:rsidP="00700623">
      <w:pPr>
        <w:widowControl w:val="0"/>
        <w:ind w:firstLine="567"/>
        <w:jc w:val="both"/>
      </w:pPr>
      <w:r w:rsidRPr="00254FDE">
        <w:t xml:space="preserve">2025 год – </w:t>
      </w:r>
      <w:r w:rsidR="00F6602A">
        <w:t>0</w:t>
      </w:r>
      <w:r w:rsidRPr="00254FDE">
        <w:t xml:space="preserve">  тыс. рублей.</w:t>
      </w:r>
    </w:p>
    <w:p w:rsidR="00700623" w:rsidRPr="00306EF8" w:rsidRDefault="00700623" w:rsidP="00700623">
      <w:pPr>
        <w:widowControl w:val="0"/>
        <w:ind w:firstLine="851"/>
        <w:jc w:val="both"/>
      </w:pPr>
    </w:p>
    <w:p w:rsidR="00700623" w:rsidRPr="00306EF8" w:rsidRDefault="00700623" w:rsidP="00700623">
      <w:pPr>
        <w:widowControl w:val="0"/>
        <w:ind w:firstLine="851"/>
        <w:jc w:val="center"/>
      </w:pPr>
      <w:r w:rsidRPr="00306EF8">
        <w:rPr>
          <w:b/>
          <w:lang w:val="en-US"/>
        </w:rPr>
        <w:t>V</w:t>
      </w:r>
      <w:r w:rsidRPr="00306EF8">
        <w:rPr>
          <w:b/>
        </w:rPr>
        <w:t>. Прогноз конечных результатов программы</w:t>
      </w:r>
    </w:p>
    <w:p w:rsidR="00700623" w:rsidRPr="00306EF8" w:rsidRDefault="00700623" w:rsidP="00700623">
      <w:pPr>
        <w:widowControl w:val="0"/>
        <w:ind w:firstLine="567"/>
        <w:jc w:val="both"/>
      </w:pPr>
      <w:r w:rsidRPr="00306EF8">
        <w:t>Реализация мероприятий программы характеризуется следующими конечными результатами:</w:t>
      </w:r>
    </w:p>
    <w:p w:rsidR="00700623" w:rsidRPr="00306EF8" w:rsidRDefault="00106164" w:rsidP="00700623">
      <w:pPr>
        <w:pStyle w:val="a7"/>
        <w:spacing w:after="0"/>
        <w:ind w:firstLine="567"/>
      </w:pPr>
      <w:r>
        <w:t>–</w:t>
      </w:r>
      <w:r w:rsidR="00700623" w:rsidRPr="00306EF8">
        <w:t xml:space="preserve"> организация свободного доступа для читателей библиотек поселения к ресурсам сети Интернет; </w:t>
      </w:r>
    </w:p>
    <w:p w:rsidR="00700623" w:rsidRPr="00306EF8" w:rsidRDefault="00106164" w:rsidP="00700623">
      <w:pPr>
        <w:pStyle w:val="a7"/>
        <w:spacing w:after="0"/>
        <w:ind w:firstLine="567"/>
      </w:pPr>
      <w:r>
        <w:t xml:space="preserve">– </w:t>
      </w:r>
      <w:r w:rsidR="00700623" w:rsidRPr="00306EF8">
        <w:t xml:space="preserve"> улучшение качественного состава и обновляемости  библиотечных фондов поселения; </w:t>
      </w:r>
    </w:p>
    <w:p w:rsidR="00700623" w:rsidRPr="00306EF8" w:rsidRDefault="00700623" w:rsidP="00700623">
      <w:pPr>
        <w:pStyle w:val="a7"/>
        <w:spacing w:after="0"/>
        <w:ind w:firstLine="567"/>
      </w:pPr>
      <w:r w:rsidRPr="00306EF8">
        <w:t xml:space="preserve"> </w:t>
      </w:r>
      <w:r w:rsidR="00106164">
        <w:t>–</w:t>
      </w:r>
      <w:r w:rsidRPr="00306EF8">
        <w:t xml:space="preserve"> укрепление материально-технической базы учреждения.</w:t>
      </w:r>
    </w:p>
    <w:p w:rsidR="00700623" w:rsidRPr="00306EF8" w:rsidRDefault="00700623" w:rsidP="00700623">
      <w:pPr>
        <w:jc w:val="right"/>
      </w:pPr>
    </w:p>
    <w:p w:rsidR="00700623" w:rsidRPr="00306EF8" w:rsidRDefault="00700623" w:rsidP="00700623">
      <w:pPr>
        <w:jc w:val="right"/>
      </w:pPr>
    </w:p>
    <w:p w:rsidR="00700623" w:rsidRPr="00306EF8" w:rsidRDefault="00700623" w:rsidP="00700623">
      <w:pPr>
        <w:jc w:val="right"/>
      </w:pPr>
    </w:p>
    <w:p w:rsidR="00700623" w:rsidRPr="00306EF8" w:rsidRDefault="00700623" w:rsidP="00700623">
      <w:pPr>
        <w:jc w:val="right"/>
      </w:pPr>
    </w:p>
    <w:p w:rsidR="00700623" w:rsidRPr="00306EF8" w:rsidRDefault="00700623" w:rsidP="00700623"/>
    <w:p w:rsidR="00F7368A" w:rsidRPr="0066048B" w:rsidRDefault="00F7368A" w:rsidP="00700623">
      <w:pPr>
        <w:autoSpaceDE w:val="0"/>
        <w:autoSpaceDN w:val="0"/>
        <w:adjustRightInd w:val="0"/>
        <w:ind w:left="6096"/>
        <w:jc w:val="right"/>
        <w:outlineLvl w:val="0"/>
      </w:pPr>
    </w:p>
    <w:sectPr w:rsidR="00F7368A" w:rsidRPr="0066048B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E54"/>
    <w:rsid w:val="00023B9F"/>
    <w:rsid w:val="0005350D"/>
    <w:rsid w:val="000943FA"/>
    <w:rsid w:val="000A53C0"/>
    <w:rsid w:val="000C0006"/>
    <w:rsid w:val="00106164"/>
    <w:rsid w:val="00126A26"/>
    <w:rsid w:val="00137554"/>
    <w:rsid w:val="001556C7"/>
    <w:rsid w:val="001F0CD7"/>
    <w:rsid w:val="0020709F"/>
    <w:rsid w:val="00254FDE"/>
    <w:rsid w:val="00306EF8"/>
    <w:rsid w:val="003210C1"/>
    <w:rsid w:val="00392D1F"/>
    <w:rsid w:val="003E3065"/>
    <w:rsid w:val="003E40BD"/>
    <w:rsid w:val="003F53A0"/>
    <w:rsid w:val="00407A6A"/>
    <w:rsid w:val="004860DF"/>
    <w:rsid w:val="004E6593"/>
    <w:rsid w:val="004F74C5"/>
    <w:rsid w:val="00553633"/>
    <w:rsid w:val="005702BE"/>
    <w:rsid w:val="005D1704"/>
    <w:rsid w:val="005E7958"/>
    <w:rsid w:val="0066048B"/>
    <w:rsid w:val="006734CF"/>
    <w:rsid w:val="006875D7"/>
    <w:rsid w:val="00697853"/>
    <w:rsid w:val="006A2DE4"/>
    <w:rsid w:val="006D57F8"/>
    <w:rsid w:val="00700623"/>
    <w:rsid w:val="007A7660"/>
    <w:rsid w:val="007D7473"/>
    <w:rsid w:val="00800EC9"/>
    <w:rsid w:val="00826F85"/>
    <w:rsid w:val="00846B11"/>
    <w:rsid w:val="00881DC6"/>
    <w:rsid w:val="00890580"/>
    <w:rsid w:val="008A033E"/>
    <w:rsid w:val="008A2EFC"/>
    <w:rsid w:val="008F7911"/>
    <w:rsid w:val="00915ACA"/>
    <w:rsid w:val="00917B00"/>
    <w:rsid w:val="00985E54"/>
    <w:rsid w:val="009A5701"/>
    <w:rsid w:val="009D628B"/>
    <w:rsid w:val="009F6E4E"/>
    <w:rsid w:val="00A02481"/>
    <w:rsid w:val="00A22FF0"/>
    <w:rsid w:val="00A816CB"/>
    <w:rsid w:val="00AB102D"/>
    <w:rsid w:val="00AC55C1"/>
    <w:rsid w:val="00AF73F7"/>
    <w:rsid w:val="00B20506"/>
    <w:rsid w:val="00B22F8C"/>
    <w:rsid w:val="00B3672A"/>
    <w:rsid w:val="00B36C36"/>
    <w:rsid w:val="00B50562"/>
    <w:rsid w:val="00B72D3A"/>
    <w:rsid w:val="00B97825"/>
    <w:rsid w:val="00BE5F20"/>
    <w:rsid w:val="00BF56FB"/>
    <w:rsid w:val="00C00562"/>
    <w:rsid w:val="00C24FE2"/>
    <w:rsid w:val="00C4422E"/>
    <w:rsid w:val="00C945FD"/>
    <w:rsid w:val="00CC6312"/>
    <w:rsid w:val="00D06643"/>
    <w:rsid w:val="00D30EF9"/>
    <w:rsid w:val="00D35BA6"/>
    <w:rsid w:val="00D6186F"/>
    <w:rsid w:val="00D74EE7"/>
    <w:rsid w:val="00D936F3"/>
    <w:rsid w:val="00DB0EA7"/>
    <w:rsid w:val="00DE30A8"/>
    <w:rsid w:val="00DE6BC0"/>
    <w:rsid w:val="00E042A3"/>
    <w:rsid w:val="00E50B2C"/>
    <w:rsid w:val="00E83FED"/>
    <w:rsid w:val="00EA095E"/>
    <w:rsid w:val="00EC2D59"/>
    <w:rsid w:val="00ED0611"/>
    <w:rsid w:val="00EE42E8"/>
    <w:rsid w:val="00F10F84"/>
    <w:rsid w:val="00F24AF6"/>
    <w:rsid w:val="00F50BB5"/>
    <w:rsid w:val="00F55009"/>
    <w:rsid w:val="00F62B75"/>
    <w:rsid w:val="00F6602A"/>
    <w:rsid w:val="00F7368A"/>
    <w:rsid w:val="00FA299E"/>
    <w:rsid w:val="00FD128D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\Temp\Gosprogramm_2014-2020-1.do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2022-11-21T09:21:00Z</cp:lastPrinted>
  <dcterms:created xsi:type="dcterms:W3CDTF">2022-11-21T12:55:00Z</dcterms:created>
  <dcterms:modified xsi:type="dcterms:W3CDTF">2024-07-30T07:24:00Z</dcterms:modified>
</cp:coreProperties>
</file>