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64" w:rsidRDefault="00AC7F64" w:rsidP="00AC7F64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5" o:title=""/>
          </v:shape>
          <o:OLEObject Type="Embed" ProgID="Word.Picture.8" ShapeID="_x0000_i1025" DrawAspect="Content" ObjectID="_1699078897" r:id="rId6"/>
        </w:object>
      </w:r>
    </w:p>
    <w:p w:rsidR="00AC7F64" w:rsidRDefault="00AC7F64" w:rsidP="00AC7F64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AC7F64" w:rsidRDefault="00AC7F64" w:rsidP="00AC7F64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AC7F64" w:rsidRDefault="00AC7F64" w:rsidP="00AC7F64"/>
    <w:p w:rsidR="00AC7F64" w:rsidRDefault="00AC7F64" w:rsidP="00AC7F64">
      <w:pPr>
        <w:pStyle w:val="5"/>
      </w:pPr>
      <w:proofErr w:type="spellStart"/>
      <w:r>
        <w:t>Малоярославецкого</w:t>
      </w:r>
      <w:proofErr w:type="spellEnd"/>
      <w:r>
        <w:t xml:space="preserve">  района</w:t>
      </w:r>
    </w:p>
    <w:p w:rsidR="00AC7F64" w:rsidRDefault="00AC7F64" w:rsidP="00AC7F64">
      <w:pPr>
        <w:pStyle w:val="5"/>
      </w:pPr>
      <w:r>
        <w:t>Калужской  области</w:t>
      </w:r>
    </w:p>
    <w:p w:rsidR="00AC7F64" w:rsidRDefault="00AC7F64" w:rsidP="00AC7F64"/>
    <w:p w:rsidR="00AC7F64" w:rsidRDefault="00AC7F64" w:rsidP="00AC7F64">
      <w:pPr>
        <w:pStyle w:val="2"/>
      </w:pPr>
      <w:r>
        <w:t>ПОСТАНОВЛЕНИЕ</w:t>
      </w:r>
    </w:p>
    <w:p w:rsidR="00AC7F64" w:rsidRDefault="00AC7F64" w:rsidP="00AC7F64"/>
    <w:p w:rsidR="00AC7F64" w:rsidRPr="00DD1F8F" w:rsidRDefault="00AC7F64" w:rsidP="00AC7F64"/>
    <w:p w:rsidR="00AC7F64" w:rsidRPr="00DD1F8F" w:rsidRDefault="00AC7F64" w:rsidP="00AC7F64"/>
    <w:p w:rsidR="008024C6" w:rsidRDefault="00A64485" w:rsidP="00AC7F64">
      <w:pPr>
        <w:tabs>
          <w:tab w:val="left" w:pos="7500"/>
        </w:tabs>
      </w:pPr>
      <w:r>
        <w:t>«</w:t>
      </w:r>
      <w:r w:rsidRPr="00A64485">
        <w:t>17</w:t>
      </w:r>
      <w:r>
        <w:t xml:space="preserve">» декабря </w:t>
      </w:r>
      <w:r w:rsidR="008024C6">
        <w:t xml:space="preserve"> </w:t>
      </w:r>
      <w:r w:rsidR="00AC7F64">
        <w:t>2020 г.</w:t>
      </w:r>
    </w:p>
    <w:p w:rsidR="00AC7F64" w:rsidRDefault="00F43F77" w:rsidP="00AC7F64">
      <w:pPr>
        <w:tabs>
          <w:tab w:val="left" w:pos="7500"/>
        </w:tabs>
      </w:pPr>
      <w:r>
        <w:tab/>
        <w:t xml:space="preserve">                         №   </w:t>
      </w:r>
      <w:r>
        <w:rPr>
          <w:u w:val="single"/>
        </w:rPr>
        <w:t>235</w:t>
      </w:r>
      <w:r w:rsidR="00A64485">
        <w:t>__</w:t>
      </w:r>
    </w:p>
    <w:p w:rsidR="00AC7F64" w:rsidRDefault="00AC7F64" w:rsidP="00AC7F64">
      <w:pPr>
        <w:rPr>
          <w:b/>
        </w:rPr>
      </w:pPr>
      <w:r w:rsidRPr="00AC7F64">
        <w:rPr>
          <w:b/>
        </w:rPr>
        <w:t xml:space="preserve">Об утверждении муниципальной программы </w:t>
      </w:r>
    </w:p>
    <w:p w:rsidR="00AC7F64" w:rsidRPr="00AC7F64" w:rsidRDefault="00AC7F64" w:rsidP="00AC7F64">
      <w:pPr>
        <w:rPr>
          <w:b/>
        </w:rPr>
      </w:pPr>
      <w:r w:rsidRPr="00AC7F64">
        <w:rPr>
          <w:b/>
        </w:rPr>
        <w:t xml:space="preserve">«Профилактика правонарушений </w:t>
      </w:r>
      <w:proofErr w:type="gramStart"/>
      <w:r w:rsidRPr="00AC7F64">
        <w:rPr>
          <w:b/>
        </w:rPr>
        <w:t>в</w:t>
      </w:r>
      <w:proofErr w:type="gramEnd"/>
      <w:r w:rsidRPr="00AC7F64">
        <w:rPr>
          <w:b/>
        </w:rPr>
        <w:t xml:space="preserve"> </w:t>
      </w:r>
    </w:p>
    <w:p w:rsidR="00AC7F64" w:rsidRPr="00AC7F64" w:rsidRDefault="00AC7F64" w:rsidP="00AC7F64">
      <w:pPr>
        <w:rPr>
          <w:b/>
        </w:rPr>
      </w:pPr>
      <w:r>
        <w:rPr>
          <w:b/>
        </w:rPr>
        <w:t xml:space="preserve"> сельском  </w:t>
      </w:r>
      <w:proofErr w:type="gramStart"/>
      <w:r>
        <w:rPr>
          <w:b/>
        </w:rPr>
        <w:t>поселении</w:t>
      </w:r>
      <w:proofErr w:type="gramEnd"/>
      <w:r w:rsidRPr="00AC7F64">
        <w:rPr>
          <w:b/>
        </w:rPr>
        <w:t xml:space="preserve">  «Поселок Детчино» </w:t>
      </w:r>
    </w:p>
    <w:p w:rsidR="00AC7F64" w:rsidRPr="00AC7F64" w:rsidRDefault="00A64485" w:rsidP="00AC7F64">
      <w:pPr>
        <w:rPr>
          <w:b/>
        </w:rPr>
      </w:pPr>
      <w:r>
        <w:rPr>
          <w:b/>
        </w:rPr>
        <w:t>на  2021-2025</w:t>
      </w:r>
      <w:r w:rsidR="00AC7F64">
        <w:rPr>
          <w:b/>
        </w:rPr>
        <w:t xml:space="preserve"> годы</w:t>
      </w:r>
    </w:p>
    <w:p w:rsidR="00AC7F64" w:rsidRDefault="00AC7F64" w:rsidP="00AC7F64"/>
    <w:p w:rsidR="00AC7F64" w:rsidRPr="00AC7F64" w:rsidRDefault="00AC7F64" w:rsidP="00AC7F64"/>
    <w:p w:rsidR="00AC7F64" w:rsidRPr="00AC7F64" w:rsidRDefault="00AC7F64" w:rsidP="00AC7F64"/>
    <w:p w:rsidR="00AC7F64" w:rsidRDefault="00AC7F64" w:rsidP="00AC7F64"/>
    <w:p w:rsidR="00AC7F64" w:rsidRDefault="00AC7F64" w:rsidP="00AC7F64">
      <w:pPr>
        <w:tabs>
          <w:tab w:val="left" w:pos="851"/>
        </w:tabs>
        <w:jc w:val="both"/>
        <w:rPr>
          <w:b/>
        </w:rPr>
      </w:pPr>
      <w:r>
        <w:t xml:space="preserve">              Руководствуясь  Федеральным законом от 06 октября 2003 года № 131-ФЗ «Об общих принципах организации местного самоуправления в Российской Федерации», с целью обеспечения безопасности на территории   сельского поселения  «Поселок Детчино», на основании Устава</w:t>
      </w:r>
    </w:p>
    <w:p w:rsidR="00A64485" w:rsidRDefault="00A64485" w:rsidP="00AC7F64">
      <w:pPr>
        <w:tabs>
          <w:tab w:val="left" w:pos="851"/>
        </w:tabs>
        <w:jc w:val="center"/>
        <w:rPr>
          <w:b/>
        </w:rPr>
      </w:pPr>
    </w:p>
    <w:p w:rsidR="00AC7F64" w:rsidRDefault="00AC7F64" w:rsidP="00AC7F64">
      <w:pPr>
        <w:tabs>
          <w:tab w:val="left" w:pos="851"/>
        </w:tabs>
        <w:jc w:val="center"/>
        <w:rPr>
          <w:b/>
        </w:rPr>
      </w:pPr>
      <w:r>
        <w:rPr>
          <w:b/>
        </w:rPr>
        <w:t>Поселковая администрация сельского поселения «Поселок Детчино»</w:t>
      </w:r>
    </w:p>
    <w:p w:rsidR="00A64485" w:rsidRDefault="00A64485" w:rsidP="00AC7F64">
      <w:pPr>
        <w:tabs>
          <w:tab w:val="left" w:pos="851"/>
        </w:tabs>
        <w:jc w:val="center"/>
        <w:rPr>
          <w:b/>
        </w:rPr>
      </w:pPr>
    </w:p>
    <w:p w:rsidR="00AC7F64" w:rsidRDefault="00AC7F64" w:rsidP="00AC7F64">
      <w:pPr>
        <w:tabs>
          <w:tab w:val="left" w:pos="851"/>
        </w:tabs>
        <w:jc w:val="center"/>
        <w:rPr>
          <w:b/>
        </w:rPr>
      </w:pPr>
      <w:r w:rsidRPr="00AC7F64">
        <w:rPr>
          <w:b/>
        </w:rPr>
        <w:t>ПОСТАНОВЛЯЕТ:</w:t>
      </w:r>
    </w:p>
    <w:p w:rsidR="00AC7F64" w:rsidRPr="00AC7F64" w:rsidRDefault="00AC7F64" w:rsidP="00AC7F64">
      <w:pPr>
        <w:tabs>
          <w:tab w:val="left" w:pos="851"/>
        </w:tabs>
        <w:jc w:val="center"/>
        <w:rPr>
          <w:b/>
        </w:rPr>
      </w:pPr>
    </w:p>
    <w:p w:rsidR="00AC7F64" w:rsidRDefault="00AC7F64" w:rsidP="00AC7F64">
      <w:pPr>
        <w:tabs>
          <w:tab w:val="left" w:pos="851"/>
        </w:tabs>
        <w:ind w:firstLine="708"/>
        <w:jc w:val="both"/>
      </w:pPr>
      <w:r>
        <w:t xml:space="preserve"> 1. Утвердить муниципальную программу </w:t>
      </w:r>
      <w:r>
        <w:rPr>
          <w:color w:val="000000"/>
          <w:spacing w:val="14"/>
        </w:rPr>
        <w:t>«</w:t>
      </w:r>
      <w:r>
        <w:t>Профилактика правонарушений в  сельском поселении</w:t>
      </w:r>
      <w:r w:rsidR="00A64485">
        <w:t xml:space="preserve">  «Поселок Детчино» на 2021-2025</w:t>
      </w:r>
      <w:r>
        <w:t xml:space="preserve"> годы»</w:t>
      </w:r>
      <w:r>
        <w:rPr>
          <w:color w:val="000000"/>
          <w:spacing w:val="14"/>
        </w:rPr>
        <w:t>.</w:t>
      </w:r>
    </w:p>
    <w:p w:rsidR="00AC7F64" w:rsidRDefault="00AC7F64" w:rsidP="00AC7F6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в сети Интернет на официальном сайте администрации  сельского поселения «Поселок Детчино»</w:t>
      </w:r>
    </w:p>
    <w:p w:rsidR="00AC7F64" w:rsidRDefault="00AC7F64" w:rsidP="00AC7F64">
      <w:pPr>
        <w:tabs>
          <w:tab w:val="left" w:pos="705"/>
          <w:tab w:val="left" w:pos="851"/>
        </w:tabs>
        <w:jc w:val="both"/>
      </w:pPr>
      <w:r>
        <w:tab/>
        <w:t xml:space="preserve"> 3.   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оставляю  за  собой.</w:t>
      </w:r>
    </w:p>
    <w:p w:rsidR="00AC7F64" w:rsidRDefault="00AC7F64" w:rsidP="00AC7F64"/>
    <w:p w:rsidR="00AC7F64" w:rsidRPr="00AC7F64" w:rsidRDefault="00AC7F64" w:rsidP="00AC7F64"/>
    <w:p w:rsidR="00AC7F64" w:rsidRPr="00AC7F64" w:rsidRDefault="00AC7F64" w:rsidP="00AC7F64"/>
    <w:p w:rsidR="00AC7F64" w:rsidRPr="00AC7F64" w:rsidRDefault="00AC7F64" w:rsidP="00AC7F64"/>
    <w:p w:rsidR="00AC7F64" w:rsidRPr="00AC7F64" w:rsidRDefault="00AC7F64" w:rsidP="00AC7F64"/>
    <w:p w:rsidR="00AC7F64" w:rsidRDefault="00AC7F64" w:rsidP="00AC7F64"/>
    <w:p w:rsidR="00AC7F64" w:rsidRPr="00AC7F64" w:rsidRDefault="00A64485" w:rsidP="00AC7F64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И.оГлавы</w:t>
      </w:r>
      <w:proofErr w:type="spellEnd"/>
      <w:r>
        <w:rPr>
          <w:b/>
        </w:rPr>
        <w:t xml:space="preserve"> </w:t>
      </w:r>
      <w:r w:rsidR="00AC7F64" w:rsidRPr="00AC7F64">
        <w:rPr>
          <w:b/>
        </w:rPr>
        <w:t>поселковой администрации</w:t>
      </w:r>
    </w:p>
    <w:p w:rsidR="00AC7F64" w:rsidRDefault="00AC7F64" w:rsidP="00AC7F64">
      <w:pPr>
        <w:rPr>
          <w:b/>
        </w:rPr>
      </w:pPr>
      <w:r w:rsidRPr="00AC7F64">
        <w:rPr>
          <w:b/>
        </w:rPr>
        <w:t xml:space="preserve">сельского поселения «Поселок Детчино»                               </w:t>
      </w:r>
      <w:r w:rsidR="00A64485">
        <w:rPr>
          <w:b/>
        </w:rPr>
        <w:t xml:space="preserve">                     </w:t>
      </w:r>
      <w:proofErr w:type="spellStart"/>
      <w:r w:rsidR="00A64485">
        <w:rPr>
          <w:b/>
        </w:rPr>
        <w:t>С.Н.Кондакова</w:t>
      </w:r>
      <w:proofErr w:type="spellEnd"/>
    </w:p>
    <w:p w:rsidR="00E53A90" w:rsidRDefault="00E53A90" w:rsidP="00AC7F64">
      <w:pPr>
        <w:rPr>
          <w:b/>
        </w:rPr>
      </w:pPr>
    </w:p>
    <w:p w:rsidR="00E53A90" w:rsidRDefault="00E53A90" w:rsidP="00AC7F64">
      <w:pPr>
        <w:rPr>
          <w:b/>
        </w:rPr>
      </w:pPr>
    </w:p>
    <w:p w:rsidR="00E53A90" w:rsidRDefault="00E53A90" w:rsidP="00AC7F64">
      <w:pPr>
        <w:rPr>
          <w:b/>
        </w:rPr>
      </w:pPr>
    </w:p>
    <w:p w:rsidR="00E53A90" w:rsidRDefault="00E53A90" w:rsidP="00AC7F64">
      <w:pPr>
        <w:rPr>
          <w:b/>
        </w:rPr>
      </w:pPr>
    </w:p>
    <w:p w:rsidR="008024C6" w:rsidRDefault="008024C6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8024C6" w:rsidRDefault="008024C6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8024C6" w:rsidRDefault="008024C6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УТВЕРЖДЕНА 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сельского поселения «Поселок Детчино»</w:t>
      </w:r>
    </w:p>
    <w:p w:rsidR="00E53A90" w:rsidRDefault="00E53A90" w:rsidP="00E53A90">
      <w:pPr>
        <w:shd w:val="clear" w:color="auto" w:fill="FFFFFF"/>
        <w:tabs>
          <w:tab w:val="center" w:pos="6744"/>
          <w:tab w:val="right" w:pos="9948"/>
        </w:tabs>
        <w:autoSpaceDE w:val="0"/>
        <w:autoSpaceDN w:val="0"/>
        <w:adjustRightInd w:val="0"/>
        <w:ind w:left="2832" w:firstLine="708"/>
        <w:rPr>
          <w:color w:val="000000"/>
        </w:rPr>
      </w:pPr>
      <w:r>
        <w:rPr>
          <w:color w:val="000000"/>
        </w:rPr>
        <w:tab/>
        <w:t xml:space="preserve">             </w:t>
      </w:r>
      <w:r w:rsidR="00A64485">
        <w:rPr>
          <w:color w:val="000000"/>
        </w:rPr>
        <w:t xml:space="preserve">        </w:t>
      </w:r>
      <w:r w:rsidR="00F43F77">
        <w:rPr>
          <w:color w:val="000000"/>
        </w:rPr>
        <w:t xml:space="preserve">        От    17.12.2020г. №_</w:t>
      </w:r>
      <w:r w:rsidR="00F43F77">
        <w:rPr>
          <w:color w:val="000000"/>
          <w:u w:val="single"/>
        </w:rPr>
        <w:t>235</w:t>
      </w:r>
      <w:r w:rsidR="00A64485">
        <w:rPr>
          <w:color w:val="000000"/>
        </w:rPr>
        <w:t>__</w:t>
      </w:r>
      <w:r>
        <w:rPr>
          <w:color w:val="000000"/>
        </w:rPr>
        <w:tab/>
        <w:t xml:space="preserve"> 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FD147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D1473" w:rsidRDefault="00FD1473" w:rsidP="00FD147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>
        <w:rPr>
          <w:b/>
          <w:sz w:val="28"/>
          <w:szCs w:val="28"/>
        </w:rPr>
        <w:t>УНИЦИПАЛЬНОЙ ПРОГРАММЫ</w:t>
      </w:r>
    </w:p>
    <w:p w:rsidR="00FD1473" w:rsidRDefault="00FD1473" w:rsidP="00FD1473">
      <w:pPr>
        <w:autoSpaceDE w:val="0"/>
        <w:autoSpaceDN w:val="0"/>
        <w:adjustRightInd w:val="0"/>
        <w:rPr>
          <w:b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1"/>
        <w:gridCol w:w="7391"/>
      </w:tblGrid>
      <w:tr w:rsidR="00FD1473" w:rsidRPr="002D0C35" w:rsidTr="00A64485">
        <w:trPr>
          <w:cantSplit/>
          <w:trHeight w:val="999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73" w:rsidRPr="002D0C35" w:rsidRDefault="00FD1473" w:rsidP="002D0C35">
            <w:pPr>
              <w:autoSpaceDE w:val="0"/>
              <w:autoSpaceDN w:val="0"/>
              <w:adjustRightInd w:val="0"/>
              <w:spacing w:line="276" w:lineRule="auto"/>
            </w:pPr>
            <w:r w:rsidRPr="002D0C35">
              <w:rPr>
                <w:bCs/>
                <w:color w:val="000000"/>
              </w:rPr>
              <w:t xml:space="preserve"> </w:t>
            </w:r>
            <w:r w:rsidR="002D0C35" w:rsidRPr="002D0C35">
              <w:rPr>
                <w:bCs/>
                <w:color w:val="000000"/>
              </w:rPr>
              <w:t>Муниципальная программа «Профилактика правонарушений в сельском поселении «Поселок Детчино»</w:t>
            </w:r>
          </w:p>
        </w:tc>
      </w:tr>
      <w:tr w:rsidR="00FD1473" w:rsidRPr="002D0C35" w:rsidTr="00A64485">
        <w:trPr>
          <w:cantSplit/>
          <w:trHeight w:val="87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 w:rsidP="002D0C35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D0C35">
              <w:rPr>
                <w:bCs/>
              </w:rPr>
              <w:t>Администрация сельского поселения «Поселок Детчино»</w:t>
            </w:r>
            <w:r w:rsidRPr="002D0C35">
              <w:t xml:space="preserve"> </w:t>
            </w:r>
          </w:p>
        </w:tc>
      </w:tr>
      <w:tr w:rsidR="00FD1473" w:rsidRPr="002D0C35" w:rsidTr="00A64485">
        <w:trPr>
          <w:cantSplit/>
          <w:trHeight w:val="978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 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2D0C35" w:rsidP="002D0C3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 «Поселок Детчино»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бразовательные учреждения, комиссия по делам несовершеннолетних и защите прав ,правоохранительные органы,</w:t>
            </w:r>
          </w:p>
        </w:tc>
      </w:tr>
      <w:tr w:rsidR="00FD1473" w:rsidRPr="002D0C35" w:rsidTr="00A64485">
        <w:trPr>
          <w:cantSplit/>
          <w:trHeight w:val="97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9A31E3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1E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кого поселения «Поселок Детчино»,</w:t>
            </w:r>
            <w:r w:rsidR="00823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делам несовершеннолетних и защите прав,</w:t>
            </w:r>
            <w:r w:rsidR="007C4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образовательные учреждения,</w:t>
            </w:r>
            <w:r w:rsidR="007C42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правоохранительные органы</w:t>
            </w:r>
          </w:p>
        </w:tc>
      </w:tr>
      <w:tr w:rsidR="00FD1473" w:rsidRPr="002D0C35" w:rsidTr="00A64485">
        <w:trPr>
          <w:cantSplit/>
          <w:trHeight w:val="977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2D0C35" w:rsidRDefault="00FD147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473" w:rsidRPr="00D1693C" w:rsidRDefault="00D1693C" w:rsidP="00D169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 на территории сельского поселения «Поселок Детчино» и соблюдение правопорядка, снижение уровня преступности</w:t>
            </w:r>
          </w:p>
        </w:tc>
      </w:tr>
      <w:tr w:rsidR="009A31E3" w:rsidRPr="002D0C35" w:rsidTr="00A64485">
        <w:trPr>
          <w:cantSplit/>
          <w:trHeight w:val="2501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комплексное решение проблемы профилактики правонарушений;</w:t>
            </w:r>
          </w:p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обеспечение безопасности жителей   сельского поселения «Поселок Детчино»;</w:t>
            </w:r>
          </w:p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профилактика правонарушений на территории  сельского поселения «Поселок Детчино»;</w:t>
            </w:r>
          </w:p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 xml:space="preserve">- </w:t>
            </w:r>
            <w:r>
              <w:t>предупреждение безнадзорности и беспризорности среди несовершеннолетних;</w:t>
            </w:r>
          </w:p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выявление и устранение причин и условий, способствующих совершению правонарушений;</w:t>
            </w:r>
          </w:p>
          <w:p w:rsidR="009A31E3" w:rsidRDefault="009A31E3" w:rsidP="003C15A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-</w:t>
            </w:r>
            <w:r>
              <w:t xml:space="preserve"> координация деятельности органов и учреждений системы профилактики правонарушений;</w:t>
            </w:r>
          </w:p>
          <w:p w:rsidR="009A31E3" w:rsidRDefault="009A31E3" w:rsidP="003C15A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t xml:space="preserve">- </w:t>
            </w:r>
            <w:r>
              <w:rPr>
                <w:color w:val="000000"/>
              </w:rPr>
              <w:t>снижение уровня преступности на территории  сельского поселения «Поселок Детчино»;</w:t>
            </w:r>
          </w:p>
          <w:p w:rsidR="009A31E3" w:rsidRDefault="009A31E3" w:rsidP="003C15AF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профилактика проявлений экстремизма и терроризма.</w:t>
            </w:r>
          </w:p>
        </w:tc>
      </w:tr>
      <w:tr w:rsidR="009A31E3" w:rsidRPr="002D0C35" w:rsidTr="00A64485">
        <w:trPr>
          <w:cantSplit/>
          <w:trHeight w:val="2259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(индикаторы)</w:t>
            </w:r>
          </w:p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муниципальной Программы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94" w:rsidRDefault="007C4294">
            <w:pPr>
              <w:spacing w:line="276" w:lineRule="auto"/>
              <w:ind w:left="30" w:right="30" w:firstLine="108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-снижение уровня преступности на территории </w:t>
            </w:r>
            <w:r>
              <w:t xml:space="preserve"> сельского поселения « Поселок Детчино»,</w:t>
            </w:r>
            <w:r>
              <w:rPr>
                <w:color w:val="000000"/>
              </w:rPr>
              <w:t xml:space="preserve"> </w:t>
            </w:r>
          </w:p>
          <w:p w:rsidR="009A31E3" w:rsidRPr="002D0C35" w:rsidRDefault="007C4294">
            <w:pPr>
              <w:spacing w:line="276" w:lineRule="auto"/>
              <w:ind w:left="30" w:right="30" w:firstLine="108"/>
              <w:contextualSpacing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-снижение количества лиц употребляющих алкогольные и наркотические вещества</w:t>
            </w:r>
          </w:p>
        </w:tc>
      </w:tr>
      <w:tr w:rsidR="009A31E3" w:rsidRPr="002D0C35" w:rsidTr="00A64485">
        <w:trPr>
          <w:cantSplit/>
          <w:trHeight w:val="894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 реализации   муниципальной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A64485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2021</w:t>
            </w:r>
            <w:r w:rsidR="009A31E3" w:rsidRPr="002D0C35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</w:tr>
      <w:tr w:rsidR="009A31E3" w:rsidRPr="002D0C35" w:rsidTr="00A64485">
        <w:trPr>
          <w:cantSplit/>
          <w:trHeight w:val="1613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и источники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 муниципальной  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          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C6" w:rsidRDefault="007F608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2021г.-</w:t>
            </w:r>
            <w:r w:rsidRPr="007F60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24C6" w:rsidRDefault="007F608D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2022г.-</w:t>
            </w:r>
            <w:r w:rsidRPr="007F60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24C6" w:rsidRDefault="0043289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2023г.-75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24C6" w:rsidRDefault="0043289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2024г.-100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024C6" w:rsidRPr="002D0C35" w:rsidRDefault="0043289E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2025г.-10</w:t>
            </w:r>
            <w:r w:rsidR="008024C6">
              <w:rPr>
                <w:rFonts w:ascii="Times New Roman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9A31E3" w:rsidRPr="002D0C35" w:rsidTr="00A64485">
        <w:trPr>
          <w:cantSplit/>
          <w:trHeight w:val="1685"/>
          <w:jc w:val="center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1E3" w:rsidRPr="002D0C35" w:rsidRDefault="009A31E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конечные    </w:t>
            </w:r>
            <w:r w:rsidRPr="002D0C3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результаты муниципальной Программы  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294" w:rsidRDefault="007C4294">
            <w:pPr>
              <w:spacing w:line="276" w:lineRule="auto"/>
              <w:ind w:left="30" w:right="30"/>
              <w:contextualSpacing/>
              <w:textAlignment w:val="baseline"/>
            </w:pPr>
            <w:r>
              <w:t>-оздоровление обстановки на улицах и публичных местах;</w:t>
            </w:r>
          </w:p>
          <w:p w:rsidR="007C4294" w:rsidRDefault="007C4294" w:rsidP="007C4294">
            <w:pPr>
              <w:spacing w:line="276" w:lineRule="auto"/>
              <w:ind w:left="30" w:right="30"/>
              <w:contextualSpacing/>
              <w:textAlignment w:val="baseline"/>
            </w:pPr>
            <w:r>
              <w:t>-снижение рецидивной бытовой преступности;</w:t>
            </w:r>
          </w:p>
          <w:p w:rsidR="007C4294" w:rsidRDefault="007C4294" w:rsidP="007C4294">
            <w:pPr>
              <w:spacing w:line="276" w:lineRule="auto"/>
              <w:ind w:left="30" w:right="30"/>
              <w:contextualSpacing/>
              <w:textAlignment w:val="baseline"/>
            </w:pPr>
            <w:r>
              <w:t>-снижение количества преступлений связанных с незаконным оборотом наркотических и психотропных веществ;</w:t>
            </w:r>
          </w:p>
          <w:p w:rsidR="007C4294" w:rsidRPr="002D0C35" w:rsidRDefault="007C4294" w:rsidP="007C4294">
            <w:pPr>
              <w:spacing w:line="276" w:lineRule="auto"/>
              <w:ind w:left="30" w:right="30"/>
              <w:contextualSpacing/>
              <w:textAlignment w:val="baseline"/>
            </w:pPr>
            <w:r>
              <w:t>-снижение уровня преступности среди несовершеннолетних и молодежи</w:t>
            </w:r>
          </w:p>
        </w:tc>
      </w:tr>
    </w:tbl>
    <w:p w:rsidR="00FD1473" w:rsidRPr="002D0C35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Pr="002D0C35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Pr="002D0C35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64485" w:rsidRDefault="00A64485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FD1473" w:rsidRDefault="00FD1473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64485" w:rsidRDefault="00A64485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64485" w:rsidRDefault="00A64485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64485" w:rsidRDefault="00A64485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64485" w:rsidRDefault="00A64485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64485" w:rsidRDefault="00A64485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64485" w:rsidRDefault="00A64485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64485" w:rsidRDefault="00A64485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A64485" w:rsidRDefault="00A64485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024C6" w:rsidRDefault="008024C6" w:rsidP="00E53A90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53A90" w:rsidRDefault="00E53A90" w:rsidP="00E53A90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Анализ исходного состояния проблемы,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подлежащей решению на программной основе</w:t>
      </w:r>
      <w:proofErr w:type="gramEnd"/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left="360"/>
        <w:jc w:val="center"/>
        <w:rPr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rPr>
          <w:bCs/>
          <w:color w:val="000000"/>
        </w:rPr>
        <w:t xml:space="preserve">Правовую основу </w:t>
      </w:r>
      <w:r>
        <w:rPr>
          <w:color w:val="000000"/>
        </w:rPr>
        <w:t>комплексной программы профилактики правонарушений в   сельском поселении</w:t>
      </w:r>
      <w:r w:rsidR="0043289E">
        <w:rPr>
          <w:color w:val="000000"/>
        </w:rPr>
        <w:t xml:space="preserve"> «Поселок Детчино» на 2021</w:t>
      </w:r>
      <w:r w:rsidR="000247FF">
        <w:rPr>
          <w:color w:val="000000"/>
        </w:rPr>
        <w:t xml:space="preserve"> – 2025</w:t>
      </w:r>
      <w:r>
        <w:rPr>
          <w:color w:val="000000"/>
        </w:rPr>
        <w:t xml:space="preserve"> годы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органов.</w:t>
      </w:r>
      <w:proofErr w:type="gramEnd"/>
    </w:p>
    <w:p w:rsidR="00E53A90" w:rsidRPr="00F3149A" w:rsidRDefault="00E53A90" w:rsidP="00E53A90">
      <w:pPr>
        <w:pStyle w:val="Style3"/>
        <w:widowControl/>
        <w:suppressAutoHyphens/>
        <w:spacing w:before="82" w:line="322" w:lineRule="exact"/>
        <w:ind w:firstLine="709"/>
        <w:rPr>
          <w:rStyle w:val="FontStyle11"/>
          <w:sz w:val="24"/>
          <w:szCs w:val="24"/>
        </w:rPr>
      </w:pPr>
      <w:r w:rsidRPr="00F3149A">
        <w:rPr>
          <w:rStyle w:val="FontStyle11"/>
          <w:sz w:val="24"/>
          <w:szCs w:val="24"/>
        </w:rPr>
        <w:t>Профилактика правонарушений остается одним из главных инструментов противодействия преступности. Наиболее уязвимое направление - это профилактика правонарушений и преступности среди несовершеннолетних.</w:t>
      </w:r>
    </w:p>
    <w:p w:rsidR="00E53A90" w:rsidRPr="00F3149A" w:rsidRDefault="00E53A90" w:rsidP="00E53A90">
      <w:pPr>
        <w:pStyle w:val="Style3"/>
        <w:widowControl/>
        <w:suppressAutoHyphens/>
        <w:spacing w:line="322" w:lineRule="exact"/>
        <w:ind w:firstLine="709"/>
        <w:rPr>
          <w:rStyle w:val="FontStyle11"/>
          <w:sz w:val="24"/>
          <w:szCs w:val="24"/>
        </w:rPr>
      </w:pPr>
      <w:r w:rsidRPr="00F3149A">
        <w:rPr>
          <w:rStyle w:val="FontStyle11"/>
          <w:sz w:val="24"/>
          <w:szCs w:val="24"/>
        </w:rPr>
        <w:t xml:space="preserve">С целью предупреждения </w:t>
      </w:r>
      <w:r w:rsidR="000247FF">
        <w:rPr>
          <w:rStyle w:val="FontStyle11"/>
          <w:sz w:val="24"/>
          <w:szCs w:val="24"/>
        </w:rPr>
        <w:t>молодежной преступности в учебных заведениях</w:t>
      </w:r>
      <w:r w:rsidRPr="00F3149A">
        <w:rPr>
          <w:rStyle w:val="FontStyle11"/>
          <w:sz w:val="24"/>
          <w:szCs w:val="24"/>
        </w:rPr>
        <w:t xml:space="preserve"> поселения проводились лекции, беседы по правовой и </w:t>
      </w:r>
      <w:proofErr w:type="spellStart"/>
      <w:r w:rsidRPr="00F3149A">
        <w:rPr>
          <w:rStyle w:val="FontStyle11"/>
          <w:sz w:val="24"/>
          <w:szCs w:val="24"/>
        </w:rPr>
        <w:t>антинаркотической</w:t>
      </w:r>
      <w:proofErr w:type="spellEnd"/>
      <w:r w:rsidRPr="00F3149A">
        <w:rPr>
          <w:rStyle w:val="FontStyle11"/>
          <w:sz w:val="24"/>
          <w:szCs w:val="24"/>
        </w:rPr>
        <w:t xml:space="preserve"> тематике. В предстоящий период основной задачей всех субъектов профилактики правонарушений остается контроль </w:t>
      </w:r>
      <w:proofErr w:type="spellStart"/>
      <w:r w:rsidRPr="00F3149A">
        <w:rPr>
          <w:rStyle w:val="FontStyle11"/>
          <w:sz w:val="24"/>
          <w:szCs w:val="24"/>
        </w:rPr>
        <w:t>запод</w:t>
      </w:r>
      <w:proofErr w:type="spellEnd"/>
      <w:r w:rsidRPr="00F3149A">
        <w:rPr>
          <w:rStyle w:val="FontStyle11"/>
          <w:sz w:val="24"/>
          <w:szCs w:val="24"/>
        </w:rPr>
        <w:t xml:space="preserve"> учетной категорией несовершеннолетних, привлечение всех структур и ведом</w:t>
      </w:r>
      <w:proofErr w:type="gramStart"/>
      <w:r w:rsidRPr="00F3149A">
        <w:rPr>
          <w:rStyle w:val="FontStyle11"/>
          <w:sz w:val="24"/>
          <w:szCs w:val="24"/>
        </w:rPr>
        <w:t>ств дл</w:t>
      </w:r>
      <w:proofErr w:type="gramEnd"/>
      <w:r w:rsidRPr="00F3149A">
        <w:rPr>
          <w:rStyle w:val="FontStyle11"/>
          <w:sz w:val="24"/>
          <w:szCs w:val="24"/>
        </w:rPr>
        <w:t>я профилактической работы с ними, недопущение повторной преступности, принятие мер по исправлению детей и подростков и снятия их с учета.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пьянство, наркомания и т.д.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Все эти факты указывают на необходимость </w:t>
      </w:r>
      <w:proofErr w:type="gramStart"/>
      <w:r>
        <w:rPr>
          <w:bCs/>
          <w:color w:val="000000"/>
        </w:rPr>
        <w:t>координации деятельности всех субъектов профилактики правонарушений</w:t>
      </w:r>
      <w:proofErr w:type="gramEnd"/>
      <w:r>
        <w:rPr>
          <w:bCs/>
          <w:color w:val="000000"/>
        </w:rPr>
        <w:t xml:space="preserve"> </w:t>
      </w:r>
      <w:r w:rsidR="000247FF">
        <w:rPr>
          <w:bCs/>
          <w:color w:val="000000"/>
        </w:rPr>
        <w:t>в</w:t>
      </w:r>
      <w:r>
        <w:rPr>
          <w:color w:val="000000"/>
        </w:rPr>
        <w:t xml:space="preserve"> сельском поселении</w:t>
      </w:r>
      <w:r w:rsidR="000247FF">
        <w:rPr>
          <w:color w:val="000000"/>
        </w:rPr>
        <w:t xml:space="preserve"> «Поселок Детчино»</w:t>
      </w:r>
      <w:r>
        <w:rPr>
          <w:bCs/>
          <w:color w:val="000000"/>
        </w:rPr>
        <w:t xml:space="preserve">, принятие  муниципальной </w:t>
      </w:r>
      <w:r>
        <w:rPr>
          <w:color w:val="000000"/>
        </w:rPr>
        <w:t xml:space="preserve">программы профилактики правонарушений в  </w:t>
      </w:r>
      <w:r>
        <w:t xml:space="preserve"> </w:t>
      </w:r>
      <w:r>
        <w:rPr>
          <w:color w:val="000000"/>
        </w:rPr>
        <w:t xml:space="preserve"> сельском поселении</w:t>
      </w:r>
      <w:r>
        <w:rPr>
          <w:bCs/>
          <w:color w:val="000000"/>
        </w:rPr>
        <w:t xml:space="preserve"> </w:t>
      </w:r>
      <w:r w:rsidR="000247FF">
        <w:rPr>
          <w:bCs/>
          <w:color w:val="000000"/>
        </w:rPr>
        <w:t>«Поселок Детчино»</w:t>
      </w:r>
      <w:r w:rsidR="0043289E">
        <w:rPr>
          <w:bCs/>
          <w:color w:val="000000"/>
        </w:rPr>
        <w:t xml:space="preserve"> </w:t>
      </w:r>
      <w:r w:rsidR="0043289E">
        <w:rPr>
          <w:color w:val="000000"/>
        </w:rPr>
        <w:t>на 2021</w:t>
      </w:r>
      <w:r w:rsidR="000247FF">
        <w:rPr>
          <w:color w:val="000000"/>
        </w:rPr>
        <w:t>-2025</w:t>
      </w:r>
      <w:r>
        <w:rPr>
          <w:color w:val="000000"/>
        </w:rPr>
        <w:t xml:space="preserve"> г.г., что повлечет за собой снижение количества правонарушений, улучшит взаимодействие органов системы профилактики правонарушений.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Цели и задачи Программы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t xml:space="preserve">2.1. </w:t>
      </w:r>
      <w:r>
        <w:rPr>
          <w:bCs/>
          <w:color w:val="000000"/>
        </w:rPr>
        <w:t>Целью Программы являются: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комплексное решение проблемы профилактики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обеспечение безопасности жителей  </w:t>
      </w:r>
      <w:r>
        <w:t xml:space="preserve"> сельского поселения</w:t>
      </w:r>
      <w:r w:rsidR="000247FF">
        <w:t xml:space="preserve"> «Поселок Детчино</w:t>
      </w:r>
      <w:r>
        <w:rPr>
          <w:color w:val="000000"/>
        </w:rPr>
        <w:t>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профилактика правонарушений на территории  </w:t>
      </w:r>
      <w:r>
        <w:t xml:space="preserve"> сельского поселения</w:t>
      </w:r>
      <w:r w:rsidR="005E14B6">
        <w:t xml:space="preserve">  «</w:t>
      </w:r>
      <w:r w:rsidR="000247FF">
        <w:t>Поселок Детчино»</w:t>
      </w:r>
      <w:r>
        <w:rPr>
          <w:color w:val="000000"/>
        </w:rPr>
        <w:t>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r>
        <w:t>предупреждение безнадзорности и беспризорности среди несовершеннолетних;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>выявление и устранение причин и условий, способствующих совершению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</w:t>
      </w:r>
      <w:r>
        <w:t xml:space="preserve"> координация деятельности органов и учреждений системы профилактики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снижение уровня преступности на территории </w:t>
      </w:r>
      <w:r w:rsidR="005E14B6">
        <w:t xml:space="preserve"> </w:t>
      </w:r>
      <w:r>
        <w:t xml:space="preserve"> сельского поселения</w:t>
      </w:r>
      <w:r w:rsidR="005E14B6">
        <w:t xml:space="preserve"> «Поселок Детчино»</w:t>
      </w:r>
      <w:r>
        <w:rPr>
          <w:color w:val="000000"/>
        </w:rPr>
        <w:t>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проведение мероприятий по противодействию экстремизма.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2.2. </w:t>
      </w:r>
      <w:r>
        <w:rPr>
          <w:bCs/>
          <w:color w:val="000000"/>
        </w:rPr>
        <w:t>Задачами программы являются: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воссоздание системы социальной профилактики правонарушений, </w:t>
      </w:r>
      <w:proofErr w:type="gramStart"/>
      <w:r>
        <w:rPr>
          <w:color w:val="000000"/>
        </w:rPr>
        <w:t>направленной</w:t>
      </w:r>
      <w:proofErr w:type="gramEnd"/>
      <w:r>
        <w:rPr>
          <w:color w:val="000000"/>
        </w:rPr>
        <w:t xml:space="preserve"> прежде всего на активизацию борьбы с пьянством, алкоголизмом, наркоманией; преступностью, безнадзорностью, беспризорностью несовершеннолетних, незаконной миграцией и </w:t>
      </w:r>
      <w:proofErr w:type="spellStart"/>
      <w:r>
        <w:rPr>
          <w:color w:val="000000"/>
        </w:rPr>
        <w:t>рессоциализацию</w:t>
      </w:r>
      <w:proofErr w:type="spellEnd"/>
      <w:r>
        <w:rPr>
          <w:color w:val="000000"/>
        </w:rPr>
        <w:t xml:space="preserve"> лиц, освободившихся из мест лишения свободы;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ситуацией в общественных местах;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53A90" w:rsidRPr="00A64485" w:rsidRDefault="00E53A90" w:rsidP="00A64485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A64485">
        <w:rPr>
          <w:b/>
        </w:rPr>
        <w:lastRenderedPageBreak/>
        <w:t>Перечень мероприятий и работ по реализации Программы</w:t>
      </w:r>
    </w:p>
    <w:p w:rsidR="00A64485" w:rsidRDefault="00A64485" w:rsidP="00A6448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08"/>
        <w:gridCol w:w="2125"/>
        <w:gridCol w:w="1700"/>
        <w:gridCol w:w="992"/>
      </w:tblGrid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Мероприятия 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Ответственные исполнители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Сроки исполнения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Источники финансирования</w:t>
            </w: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(тыс. руб.)</w:t>
            </w:r>
          </w:p>
        </w:tc>
      </w:tr>
      <w:tr w:rsidR="00A64485" w:rsidTr="0043289E">
        <w:tc>
          <w:tcPr>
            <w:tcW w:w="675" w:type="dxa"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4108" w:type="dxa"/>
            <w:vAlign w:val="center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Разработка и принятие программы профилактики правонарушений на территории  сельского поселения «Поселок Детчино».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Второй  квартал 2021 года</w:t>
            </w:r>
          </w:p>
        </w:tc>
        <w:tc>
          <w:tcPr>
            <w:tcW w:w="992" w:type="dxa"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Обеспечение регулярных встреч  сотрудников  ОВД  с населением  сельского поселения «Поселок Детчино»,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2021-2025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3.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 2021 года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сельского поселения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2021-2025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rPr>
          <w:trHeight w:val="1018"/>
        </w:trPr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 xml:space="preserve">Проведение работы по профилактике правонарушений среди учащихся </w:t>
            </w:r>
            <w:proofErr w:type="spellStart"/>
            <w:r>
              <w:rPr>
                <w:color w:val="000000"/>
              </w:rPr>
              <w:t>Детчинской</w:t>
            </w:r>
            <w:proofErr w:type="spellEnd"/>
            <w:r>
              <w:rPr>
                <w:color w:val="000000"/>
              </w:rPr>
              <w:t xml:space="preserve"> общеобразовательной школы и  Губернаторского аграрного колледжа </w:t>
            </w:r>
          </w:p>
        </w:tc>
        <w:tc>
          <w:tcPr>
            <w:tcW w:w="2125" w:type="dxa"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 xml:space="preserve">МОУ </w:t>
            </w:r>
            <w:proofErr w:type="spellStart"/>
            <w:r>
              <w:rPr>
                <w:color w:val="000000"/>
              </w:rPr>
              <w:t>Детчинская</w:t>
            </w:r>
            <w:proofErr w:type="spellEnd"/>
            <w:r>
              <w:rPr>
                <w:color w:val="000000"/>
              </w:rPr>
              <w:t xml:space="preserve"> общеобразовательная школа и ГБПОУ </w:t>
            </w:r>
            <w:proofErr w:type="gramStart"/>
            <w:r>
              <w:rPr>
                <w:color w:val="000000"/>
              </w:rPr>
              <w:t>КО</w:t>
            </w:r>
            <w:proofErr w:type="gramEnd"/>
            <w:r>
              <w:rPr>
                <w:color w:val="000000"/>
              </w:rPr>
              <w:t xml:space="preserve"> «Губернаторский аграрный колледж» (по согласованию)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2021-2025</w:t>
            </w:r>
          </w:p>
        </w:tc>
        <w:tc>
          <w:tcPr>
            <w:tcW w:w="992" w:type="dxa"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6.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в надлежащем порядке спортив</w:t>
            </w:r>
            <w:r>
              <w:rPr>
                <w:color w:val="000000"/>
              </w:rPr>
              <w:softHyphen/>
              <w:t>ных площадок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стадиона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Ад</w:t>
            </w:r>
            <w:r>
              <w:rPr>
                <w:color w:val="000000"/>
              </w:rPr>
              <w:softHyphen/>
              <w:t>министрация сельского поселения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МБУ «Спортивный комплекс «</w:t>
            </w:r>
            <w:proofErr w:type="spellStart"/>
            <w:r>
              <w:rPr>
                <w:color w:val="000000"/>
              </w:rPr>
              <w:t>Олимпионик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2021-2025</w:t>
            </w:r>
          </w:p>
        </w:tc>
        <w:tc>
          <w:tcPr>
            <w:tcW w:w="992" w:type="dxa"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7.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занятости детей из малообеспеченных семей в </w:t>
            </w:r>
            <w:r>
              <w:rPr>
                <w:color w:val="000000"/>
              </w:rPr>
              <w:lastRenderedPageBreak/>
              <w:t>спортивных секциях образовательных учреждений, учреждениях культуры</w:t>
            </w:r>
          </w:p>
        </w:tc>
        <w:tc>
          <w:tcPr>
            <w:tcW w:w="2125" w:type="dxa"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lastRenderedPageBreak/>
              <w:t>Ад</w:t>
            </w:r>
            <w:r>
              <w:rPr>
                <w:color w:val="000000"/>
              </w:rPr>
              <w:softHyphen/>
              <w:t xml:space="preserve">министрация сельского </w:t>
            </w:r>
            <w:r>
              <w:rPr>
                <w:color w:val="000000"/>
              </w:rPr>
              <w:lastRenderedPageBreak/>
              <w:t>поселения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МБУ «Спортивный комплекс «</w:t>
            </w:r>
            <w:proofErr w:type="spellStart"/>
            <w:r>
              <w:rPr>
                <w:color w:val="000000"/>
              </w:rPr>
              <w:t>Олимпионик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2021-2022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8.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color w:val="000000"/>
              </w:rPr>
            </w:pPr>
            <w:r>
              <w:t>Администрация сельского поселения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2021-2022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9.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Создать на базе библиотек  информаци</w:t>
            </w:r>
            <w:r>
              <w:rPr>
                <w:color w:val="000000"/>
              </w:rPr>
              <w:softHyphen/>
              <w:t>онный центр по проблемам детства и юношества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сельского поселения</w:t>
            </w: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МБУ </w:t>
            </w:r>
            <w:proofErr w:type="spellStart"/>
            <w:r>
              <w:t>Детчинская</w:t>
            </w:r>
            <w:proofErr w:type="spellEnd"/>
            <w:r>
              <w:t xml:space="preserve"> сельская </w:t>
            </w:r>
            <w:proofErr w:type="spellStart"/>
            <w:r>
              <w:t>библиотека</w:t>
            </w:r>
            <w:proofErr w:type="gramStart"/>
            <w:r>
              <w:t>,М</w:t>
            </w:r>
            <w:proofErr w:type="gramEnd"/>
            <w:r>
              <w:t>БУ</w:t>
            </w:r>
            <w:proofErr w:type="spellEnd"/>
            <w:r>
              <w:t xml:space="preserve"> </w:t>
            </w:r>
            <w:proofErr w:type="spellStart"/>
            <w:r>
              <w:t>Детчинский</w:t>
            </w:r>
            <w:proofErr w:type="spellEnd"/>
            <w:r>
              <w:t xml:space="preserve"> дом культуры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2021-2025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10.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Вовлекать несовершеннолетних, состоящих на учете в ОДН в спортивные мероприятия</w:t>
            </w: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соревнования, фес</w:t>
            </w:r>
            <w:r>
              <w:rPr>
                <w:color w:val="000000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125" w:type="dxa"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сельского поселения</w:t>
            </w: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МБУ </w:t>
            </w:r>
            <w:proofErr w:type="spellStart"/>
            <w:r>
              <w:t>Детчинская</w:t>
            </w:r>
            <w:proofErr w:type="spellEnd"/>
            <w:r>
              <w:t xml:space="preserve"> сельская </w:t>
            </w:r>
            <w:proofErr w:type="spellStart"/>
            <w:r>
              <w:t>библиотека</w:t>
            </w:r>
            <w:proofErr w:type="gramStart"/>
            <w:r>
              <w:t>,М</w:t>
            </w:r>
            <w:proofErr w:type="gramEnd"/>
            <w:r>
              <w:t>БУ</w:t>
            </w:r>
            <w:proofErr w:type="spellEnd"/>
            <w:r>
              <w:t xml:space="preserve"> </w:t>
            </w:r>
            <w:proofErr w:type="spellStart"/>
            <w:r>
              <w:t>Детчинский</w:t>
            </w:r>
            <w:proofErr w:type="spellEnd"/>
            <w:r>
              <w:t xml:space="preserve"> дом культуры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2021-2025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Организовать проведение семинаров, лекций для обучаю</w:t>
            </w:r>
            <w:r>
              <w:rPr>
                <w:color w:val="000000"/>
              </w:rPr>
              <w:softHyphen/>
              <w:t>щихся в образовательных учреждениях о профилактике и борьбе с незаконным оборотом и употреблением наркоти</w:t>
            </w:r>
            <w:r>
              <w:rPr>
                <w:color w:val="000000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>
              <w:rPr>
                <w:color w:val="000000"/>
              </w:rPr>
              <w:softHyphen/>
              <w:t>ков, пьянством,  алкоголизмом</w:t>
            </w:r>
          </w:p>
        </w:tc>
        <w:tc>
          <w:tcPr>
            <w:tcW w:w="2125" w:type="dxa"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сельского поселения,</w:t>
            </w:r>
          </w:p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proofErr w:type="spellStart"/>
            <w:r>
              <w:rPr>
                <w:color w:val="000000"/>
              </w:rPr>
              <w:t>Детчинская</w:t>
            </w:r>
            <w:proofErr w:type="spellEnd"/>
            <w:r>
              <w:rPr>
                <w:color w:val="000000"/>
              </w:rPr>
              <w:t xml:space="preserve"> общеобразовательная школа и ГБПОУ КО «Губернаторский аграрный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по согласованию)</w:t>
            </w:r>
          </w:p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A64485" w:rsidRDefault="00A64485" w:rsidP="00296AB7">
            <w:pPr>
              <w:spacing w:line="276" w:lineRule="auto"/>
              <w:jc w:val="center"/>
            </w:pPr>
            <w:r>
              <w:t>2021-2025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12.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Проведение «</w:t>
            </w:r>
            <w:proofErr w:type="spellStart"/>
            <w:r>
              <w:rPr>
                <w:color w:val="000000"/>
              </w:rPr>
              <w:t>Антинаркотических</w:t>
            </w:r>
            <w:proofErr w:type="spellEnd"/>
            <w:r>
              <w:rPr>
                <w:color w:val="000000"/>
              </w:rPr>
              <w:t xml:space="preserve"> акций», конкурсов рисунков, фотографий среди несовершеннолетних</w:t>
            </w:r>
          </w:p>
        </w:tc>
        <w:tc>
          <w:tcPr>
            <w:tcW w:w="2125" w:type="dxa"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Администрация  сельского поселения,</w:t>
            </w:r>
            <w:r>
              <w:rPr>
                <w:color w:val="000000"/>
              </w:rPr>
              <w:t xml:space="preserve"> </w:t>
            </w: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МОУ </w:t>
            </w:r>
            <w:proofErr w:type="spellStart"/>
            <w:r>
              <w:rPr>
                <w:color w:val="000000"/>
              </w:rPr>
              <w:t>Детчинская</w:t>
            </w:r>
            <w:proofErr w:type="spellEnd"/>
            <w:r>
              <w:rPr>
                <w:color w:val="000000"/>
              </w:rPr>
              <w:t xml:space="preserve"> общеобразовательная школа,</w:t>
            </w:r>
            <w:r>
              <w:t xml:space="preserve"> МБУ </w:t>
            </w:r>
            <w:proofErr w:type="spellStart"/>
            <w:r>
              <w:t>Детчинская</w:t>
            </w:r>
            <w:proofErr w:type="spellEnd"/>
            <w:r>
              <w:t xml:space="preserve"> сельская </w:t>
            </w:r>
            <w:proofErr w:type="spellStart"/>
            <w:r>
              <w:t>библиотека</w:t>
            </w:r>
            <w:proofErr w:type="gramStart"/>
            <w:r>
              <w:t>,М</w:t>
            </w:r>
            <w:proofErr w:type="gramEnd"/>
            <w:r>
              <w:t>БУ</w:t>
            </w:r>
            <w:proofErr w:type="spellEnd"/>
            <w:r>
              <w:t xml:space="preserve"> </w:t>
            </w:r>
            <w:proofErr w:type="spellStart"/>
            <w:r>
              <w:t>Детчинский</w:t>
            </w:r>
            <w:proofErr w:type="spellEnd"/>
            <w:r>
              <w:t xml:space="preserve"> дом культуры</w:t>
            </w:r>
          </w:p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0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lastRenderedPageBreak/>
              <w:t>2021-2025</w:t>
            </w:r>
          </w:p>
        </w:tc>
        <w:tc>
          <w:tcPr>
            <w:tcW w:w="992" w:type="dxa"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13.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Администрация сельского поселения</w:t>
            </w: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«Поселок Детчино»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2021-2025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14.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spacing w:line="276" w:lineRule="auto"/>
              <w:ind w:right="-129"/>
            </w:pPr>
            <w:r>
              <w:t xml:space="preserve">Проведение комплексных </w:t>
            </w:r>
            <w:r>
              <w:br/>
              <w:t xml:space="preserve">обследований муниципальных образовательных учреждений, объектов культуры и прилегающих к ним территорий, в целях </w:t>
            </w:r>
            <w:r>
              <w:br/>
              <w:t>проверки их антитеррористической защищенности и противопожарной безопасности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Администрация сельского поселения</w:t>
            </w:r>
            <w:r>
              <w:rPr>
                <w:color w:val="000000"/>
              </w:rPr>
              <w:t xml:space="preserve"> «Поселок Детчино» органы полиции</w:t>
            </w:r>
          </w:p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2021-2025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rPr>
          <w:trHeight w:val="1918"/>
        </w:trPr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15.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spacing w:line="276" w:lineRule="auto"/>
              <w:rPr>
                <w:rStyle w:val="FontStyle11"/>
              </w:rPr>
            </w:pPr>
            <w:r>
              <w:rPr>
                <w:rStyle w:val="FontStyle11"/>
              </w:rPr>
              <w:t xml:space="preserve">Проведение рейдов, обследований домашних условий неблагополучных семей совместно с представителями  </w:t>
            </w:r>
            <w:proofErr w:type="spellStart"/>
            <w:r>
              <w:rPr>
                <w:rStyle w:val="FontStyle11"/>
              </w:rPr>
              <w:t>КДНиЗП</w:t>
            </w:r>
            <w:proofErr w:type="spellEnd"/>
          </w:p>
          <w:p w:rsidR="00A64485" w:rsidRDefault="00A64485" w:rsidP="00296AB7">
            <w:pPr>
              <w:spacing w:line="276" w:lineRule="auto"/>
              <w:rPr>
                <w:rStyle w:val="FontStyle11"/>
              </w:rPr>
            </w:pPr>
          </w:p>
          <w:p w:rsidR="00A64485" w:rsidRDefault="00A64485" w:rsidP="00296AB7">
            <w:pPr>
              <w:spacing w:line="276" w:lineRule="auto"/>
              <w:rPr>
                <w:rStyle w:val="FontStyle11"/>
              </w:rPr>
            </w:pPr>
          </w:p>
          <w:p w:rsidR="00A64485" w:rsidRDefault="00A64485" w:rsidP="00296AB7">
            <w:pPr>
              <w:spacing w:line="276" w:lineRule="auto"/>
              <w:rPr>
                <w:rStyle w:val="FontStyle11"/>
              </w:rPr>
            </w:pPr>
          </w:p>
          <w:p w:rsidR="00A64485" w:rsidRDefault="00A64485" w:rsidP="00296AB7">
            <w:pPr>
              <w:spacing w:line="276" w:lineRule="auto"/>
              <w:rPr>
                <w:rStyle w:val="FontStyle11"/>
              </w:rPr>
            </w:pPr>
          </w:p>
          <w:p w:rsidR="00A64485" w:rsidRDefault="00A64485" w:rsidP="00296AB7">
            <w:pPr>
              <w:spacing w:line="276" w:lineRule="auto"/>
            </w:pPr>
          </w:p>
        </w:tc>
        <w:tc>
          <w:tcPr>
            <w:tcW w:w="212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КДНиЗП</w:t>
            </w:r>
            <w:proofErr w:type="spellEnd"/>
            <w:r>
              <w:rPr>
                <w:color w:val="000000"/>
              </w:rPr>
              <w:t>, Администрация сельского поселения           (по согласованию)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2021-2025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64485" w:rsidTr="0043289E">
        <w:tc>
          <w:tcPr>
            <w:tcW w:w="675" w:type="dxa"/>
            <w:hideMark/>
          </w:tcPr>
          <w:p w:rsidR="00A64485" w:rsidRDefault="00A64485" w:rsidP="00296AB7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16.</w:t>
            </w:r>
          </w:p>
        </w:tc>
        <w:tc>
          <w:tcPr>
            <w:tcW w:w="4108" w:type="dxa"/>
            <w:hideMark/>
          </w:tcPr>
          <w:p w:rsidR="00A64485" w:rsidRDefault="00A64485" w:rsidP="00296AB7">
            <w:pPr>
              <w:spacing w:line="276" w:lineRule="auto"/>
              <w:ind w:right="-129"/>
            </w:pPr>
            <w:r>
              <w:t>Информационное просвещение населения путём организации в СМИ постоянных тематических рубрик, ориентированных  на   укрепление</w:t>
            </w:r>
          </w:p>
          <w:p w:rsidR="00A64485" w:rsidRDefault="00A64485" w:rsidP="00296AB7">
            <w:pPr>
              <w:spacing w:line="276" w:lineRule="auto"/>
              <w:ind w:right="-129"/>
            </w:pPr>
            <w:r>
              <w:t>семейных  ценностей и традиций,</w:t>
            </w:r>
          </w:p>
          <w:p w:rsidR="00A64485" w:rsidRDefault="00A64485" w:rsidP="00296AB7">
            <w:pPr>
              <w:spacing w:line="276" w:lineRule="auto"/>
              <w:ind w:right="-129"/>
            </w:pPr>
            <w: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125" w:type="dxa"/>
            <w:hideMark/>
          </w:tcPr>
          <w:p w:rsidR="00A64485" w:rsidRDefault="00A64485" w:rsidP="00296AB7">
            <w:pPr>
              <w:spacing w:line="276" w:lineRule="auto"/>
              <w:jc w:val="center"/>
            </w:pPr>
            <w:r>
              <w:t xml:space="preserve">Все организации и учреждения системы профилактики безнадзорности и правонарушений несовершеннолетних                          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  <w:tc>
          <w:tcPr>
            <w:tcW w:w="1700" w:type="dxa"/>
            <w:hideMark/>
          </w:tcPr>
          <w:p w:rsidR="00A64485" w:rsidRDefault="00A64485" w:rsidP="00296AB7">
            <w:pPr>
              <w:spacing w:line="276" w:lineRule="auto"/>
              <w:jc w:val="center"/>
            </w:pPr>
            <w:r>
              <w:t>2021-2025</w:t>
            </w:r>
          </w:p>
        </w:tc>
        <w:tc>
          <w:tcPr>
            <w:tcW w:w="992" w:type="dxa"/>
            <w:hideMark/>
          </w:tcPr>
          <w:p w:rsidR="00A64485" w:rsidRDefault="00A64485" w:rsidP="00296AB7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A64485" w:rsidRPr="00A64485" w:rsidRDefault="00A64485" w:rsidP="00A6448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Координация программных мероприятий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jc w:val="both"/>
      </w:pPr>
      <w:r>
        <w:rPr>
          <w:bCs/>
          <w:color w:val="000000"/>
        </w:rPr>
        <w:tab/>
        <w:t>4.1.</w:t>
      </w:r>
      <w:r>
        <w:rPr>
          <w:color w:val="000000"/>
        </w:rPr>
        <w:t xml:space="preserve">  </w:t>
      </w:r>
      <w:r>
        <w:rPr>
          <w:bCs/>
          <w:color w:val="000000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>
        <w:rPr>
          <w:color w:val="000000"/>
        </w:rPr>
        <w:t>возлагается</w:t>
      </w:r>
      <w:r w:rsidR="00662066">
        <w:rPr>
          <w:color w:val="000000"/>
        </w:rPr>
        <w:t xml:space="preserve"> на Администрацию </w:t>
      </w:r>
      <w:r>
        <w:rPr>
          <w:color w:val="000000"/>
        </w:rPr>
        <w:t>сельского поселения</w:t>
      </w:r>
      <w:r w:rsidR="00662066">
        <w:rPr>
          <w:color w:val="000000"/>
        </w:rPr>
        <w:t xml:space="preserve"> «Поселок Детчино»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4.2. К полномочиям администрации относятся: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lastRenderedPageBreak/>
        <w:t xml:space="preserve">-  проведение комплексного анализа состояния профилактики правонарушений на территории  сельского поселения </w:t>
      </w:r>
      <w:r w:rsidR="00662066">
        <w:rPr>
          <w:color w:val="000000"/>
        </w:rPr>
        <w:t>«Поселок Детчино»</w:t>
      </w:r>
      <w:r w:rsidR="003C15AF">
        <w:rPr>
          <w:color w:val="000000"/>
        </w:rPr>
        <w:t xml:space="preserve"> </w:t>
      </w:r>
      <w:r>
        <w:rPr>
          <w:color w:val="000000"/>
        </w:rPr>
        <w:t>с последующей выработкой рекомендаций субъектам профилактики;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разработка проектов муниципальных программ по профилактике правонарушений, </w:t>
      </w:r>
      <w:proofErr w:type="gramStart"/>
      <w:r>
        <w:rPr>
          <w:color w:val="000000"/>
        </w:rPr>
        <w:t>контроль  за</w:t>
      </w:r>
      <w:proofErr w:type="gramEnd"/>
      <w:r>
        <w:rPr>
          <w:color w:val="000000"/>
        </w:rPr>
        <w:t xml:space="preserve"> их выполнением;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предос</w:t>
      </w:r>
      <w:r w:rsidR="00662066">
        <w:rPr>
          <w:color w:val="000000"/>
        </w:rPr>
        <w:t xml:space="preserve">тавление Собранию депутатов  </w:t>
      </w:r>
      <w:r>
        <w:rPr>
          <w:color w:val="000000"/>
        </w:rPr>
        <w:t xml:space="preserve"> сельского поселения  информации о состоянии профилактической деятельности;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   координация деятельности субъектов профилактики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: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а)   предупреждению 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б) подготовке проектов нормативных правовых актов в сфере профилактики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в)   укреплению взаимодействия и налаживанию тесного сотрудничества с населением, средствами массовой информации.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5. Оценка эффективности реализации программных мероприятий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Реализация Программы позволит: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обеспечить нормативное правовое регулирование профилактики правонарушений;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>
        <w:t xml:space="preserve"> </w:t>
      </w:r>
      <w:r>
        <w:rPr>
          <w:color w:val="000000"/>
        </w:rPr>
        <w:t>сельского поселения</w:t>
      </w:r>
      <w:r w:rsidR="003C15AF">
        <w:rPr>
          <w:color w:val="000000"/>
        </w:rPr>
        <w:t xml:space="preserve"> «Поселок Детчино»</w:t>
      </w:r>
      <w:r>
        <w:rPr>
          <w:color w:val="000000"/>
        </w:rPr>
        <w:t>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оздоровить обстановку на улицах и в общественных местах;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улучшить профилактику правонарушений среди несовершеннолетних и молодежи;</w:t>
      </w:r>
    </w:p>
    <w:p w:rsidR="00E53A90" w:rsidRDefault="00E53A90" w:rsidP="00E53A90">
      <w:pPr>
        <w:ind w:firstLine="709"/>
        <w:jc w:val="both"/>
        <w:rPr>
          <w:color w:val="000000"/>
        </w:rPr>
      </w:pPr>
      <w:r>
        <w:rPr>
          <w:color w:val="000000"/>
        </w:rPr>
        <w:t>- повысить уровень доверия населения к правоохранительным органам.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Организация, формы и методы управления Программой  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Cs/>
          <w:color w:val="000000"/>
        </w:rPr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>
        <w:t>Контроль за</w:t>
      </w:r>
      <w:proofErr w:type="gramEnd"/>
      <w:r>
        <w:t xml:space="preserve"> испо</w:t>
      </w:r>
      <w:r w:rsidR="003C15AF">
        <w:t>лнением Программы осуществляет Глава администрации  сельского поселения «Поселок Детчино»</w:t>
      </w: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53A90" w:rsidRDefault="00E53A90" w:rsidP="00E53A9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3A90" w:rsidRDefault="00E53A90" w:rsidP="00823B81">
      <w:pPr>
        <w:rPr>
          <w:sz w:val="22"/>
          <w:szCs w:val="22"/>
        </w:rPr>
      </w:pPr>
    </w:p>
    <w:sectPr w:rsidR="00E53A90" w:rsidSect="00802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7F64"/>
    <w:rsid w:val="000247FF"/>
    <w:rsid w:val="0004083B"/>
    <w:rsid w:val="000715BE"/>
    <w:rsid w:val="00190F3C"/>
    <w:rsid w:val="001E571A"/>
    <w:rsid w:val="00281945"/>
    <w:rsid w:val="00290FEC"/>
    <w:rsid w:val="002D0C35"/>
    <w:rsid w:val="00374000"/>
    <w:rsid w:val="00382B07"/>
    <w:rsid w:val="003C15AF"/>
    <w:rsid w:val="0043289E"/>
    <w:rsid w:val="00497FCE"/>
    <w:rsid w:val="00553633"/>
    <w:rsid w:val="005E14B6"/>
    <w:rsid w:val="006357ED"/>
    <w:rsid w:val="00651D40"/>
    <w:rsid w:val="0065396F"/>
    <w:rsid w:val="00662066"/>
    <w:rsid w:val="0066790F"/>
    <w:rsid w:val="006B5568"/>
    <w:rsid w:val="006C40ED"/>
    <w:rsid w:val="0071277A"/>
    <w:rsid w:val="007C4294"/>
    <w:rsid w:val="007F608D"/>
    <w:rsid w:val="008024C6"/>
    <w:rsid w:val="00823B81"/>
    <w:rsid w:val="008738D7"/>
    <w:rsid w:val="008E3E17"/>
    <w:rsid w:val="008F6A8C"/>
    <w:rsid w:val="009A31E3"/>
    <w:rsid w:val="00A64485"/>
    <w:rsid w:val="00AC7F64"/>
    <w:rsid w:val="00B51C0F"/>
    <w:rsid w:val="00D1693C"/>
    <w:rsid w:val="00D72CF4"/>
    <w:rsid w:val="00E35CA5"/>
    <w:rsid w:val="00E53A90"/>
    <w:rsid w:val="00E77FF5"/>
    <w:rsid w:val="00F43F77"/>
    <w:rsid w:val="00F7368A"/>
    <w:rsid w:val="00FC579E"/>
    <w:rsid w:val="00FD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3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C7F64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AC7F64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C7F64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7F64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7F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C7F64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AC7F64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C7F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AC7F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53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3">
    <w:name w:val="Style3"/>
    <w:basedOn w:val="a"/>
    <w:rsid w:val="00E53A90"/>
    <w:pPr>
      <w:widowControl w:val="0"/>
      <w:autoSpaceDE w:val="0"/>
      <w:autoSpaceDN w:val="0"/>
      <w:adjustRightInd w:val="0"/>
      <w:spacing w:line="321" w:lineRule="exact"/>
      <w:ind w:firstLine="713"/>
      <w:jc w:val="both"/>
    </w:pPr>
  </w:style>
  <w:style w:type="character" w:customStyle="1" w:styleId="FontStyle11">
    <w:name w:val="Font Style11"/>
    <w:rsid w:val="00E53A90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E53A90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E53A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ody Text"/>
    <w:basedOn w:val="a"/>
    <w:link w:val="a9"/>
    <w:uiPriority w:val="99"/>
    <w:unhideWhenUsed/>
    <w:rsid w:val="00FD147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D14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D14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644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2020-12-17T08:43:00Z</cp:lastPrinted>
  <dcterms:created xsi:type="dcterms:W3CDTF">2020-12-17T08:46:00Z</dcterms:created>
  <dcterms:modified xsi:type="dcterms:W3CDTF">2021-11-22T06:35:00Z</dcterms:modified>
</cp:coreProperties>
</file>